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90B57" w:rsidR="00A63899" w:rsidP="0EEBF296" w:rsidRDefault="1BBCAC7C" w14:paraId="13A5A7BC" w14:textId="42CBF849">
      <w:pPr>
        <w:jc w:val="center"/>
        <w:rPr>
          <w:rFonts w:ascii="Arial" w:hAnsi="Arial" w:eastAsia="Arial" w:cs="Arial"/>
          <w:b/>
          <w:bCs/>
          <w:sz w:val="28"/>
          <w:szCs w:val="28"/>
        </w:rPr>
      </w:pPr>
      <w:r w:rsidRPr="0EEBF296">
        <w:rPr>
          <w:rFonts w:ascii="Arial" w:hAnsi="Arial" w:eastAsia="Arial" w:cs="Arial"/>
          <w:b/>
          <w:bCs/>
          <w:sz w:val="28"/>
          <w:szCs w:val="28"/>
        </w:rPr>
        <w:t>Winter</w:t>
      </w:r>
      <w:r w:rsidRPr="0EEBF296" w:rsidR="1DAA94E5">
        <w:rPr>
          <w:rFonts w:ascii="Arial" w:hAnsi="Arial" w:eastAsia="Arial" w:cs="Arial"/>
          <w:b/>
          <w:bCs/>
          <w:sz w:val="28"/>
          <w:szCs w:val="28"/>
        </w:rPr>
        <w:t xml:space="preserve"> </w:t>
      </w:r>
      <w:r w:rsidRPr="6BC3FA4C" w:rsidR="63365097">
        <w:rPr>
          <w:rFonts w:ascii="Arial" w:hAnsi="Arial" w:eastAsia="Arial" w:cs="Arial"/>
          <w:b/>
          <w:bCs/>
          <w:sz w:val="28"/>
          <w:szCs w:val="28"/>
        </w:rPr>
        <w:t>Show</w:t>
      </w:r>
      <w:r w:rsidRPr="0EEBF296" w:rsidR="1DAA94E5">
        <w:rPr>
          <w:rFonts w:ascii="Arial" w:hAnsi="Arial" w:eastAsia="Arial" w:cs="Arial"/>
          <w:b/>
          <w:bCs/>
          <w:sz w:val="28"/>
          <w:szCs w:val="28"/>
        </w:rPr>
        <w:t xml:space="preserve"> </w:t>
      </w:r>
      <w:r w:rsidRPr="0EEBF296" w:rsidR="00A63899">
        <w:rPr>
          <w:rFonts w:ascii="Arial" w:hAnsi="Arial" w:eastAsia="Arial" w:cs="Arial"/>
          <w:b/>
          <w:bCs/>
          <w:sz w:val="28"/>
          <w:szCs w:val="28"/>
        </w:rPr>
        <w:t>Application Form</w:t>
      </w:r>
    </w:p>
    <w:p w:rsidR="00B9201D" w:rsidP="0EEBF296" w:rsidRDefault="00A63899" w14:paraId="76216FDC" w14:textId="1E939920">
      <w:pPr>
        <w:rPr>
          <w:rFonts w:ascii="Arial" w:hAnsi="Arial" w:eastAsia="Arial" w:cs="Arial"/>
        </w:rPr>
      </w:pPr>
      <w:r w:rsidRPr="2E058F25" w:rsidR="00A63899">
        <w:rPr>
          <w:rFonts w:ascii="Arial" w:hAnsi="Arial" w:eastAsia="Arial" w:cs="Arial"/>
        </w:rPr>
        <w:t xml:space="preserve">Please </w:t>
      </w:r>
      <w:r w:rsidRPr="2E058F25" w:rsidR="00A63899">
        <w:rPr>
          <w:rFonts w:ascii="Arial" w:hAnsi="Arial" w:eastAsia="Arial" w:cs="Arial"/>
          <w:b w:val="1"/>
          <w:bCs w:val="1"/>
        </w:rPr>
        <w:t xml:space="preserve">email your application with </w:t>
      </w:r>
      <w:r w:rsidRPr="2E058F25" w:rsidR="00B9201D">
        <w:rPr>
          <w:rFonts w:ascii="Arial" w:hAnsi="Arial" w:eastAsia="Arial" w:cs="Arial"/>
          <w:b w:val="1"/>
          <w:bCs w:val="1"/>
        </w:rPr>
        <w:t>one associated photograph</w:t>
      </w:r>
      <w:r w:rsidRPr="2E058F25" w:rsidR="00A63899">
        <w:rPr>
          <w:rFonts w:ascii="Arial" w:hAnsi="Arial" w:eastAsia="Arial" w:cs="Arial"/>
          <w:b w:val="1"/>
          <w:bCs w:val="1"/>
        </w:rPr>
        <w:t xml:space="preserve"> </w:t>
      </w:r>
      <w:r w:rsidRPr="2E058F25" w:rsidR="00A63899">
        <w:rPr>
          <w:rFonts w:ascii="Arial" w:hAnsi="Arial" w:eastAsia="Arial" w:cs="Arial"/>
        </w:rPr>
        <w:t xml:space="preserve">to Chris Burton at </w:t>
      </w:r>
      <w:hyperlink r:id="Rbb5c942e184041f5">
        <w:r w:rsidRPr="2E058F25" w:rsidR="00A63899">
          <w:rPr>
            <w:rStyle w:val="Hyperlink"/>
            <w:rFonts w:ascii="Arial" w:hAnsi="Arial" w:eastAsia="Arial" w:cs="Arial"/>
          </w:rPr>
          <w:t>chris.burton@richmondandwandsworth.gov.uk</w:t>
        </w:r>
      </w:hyperlink>
      <w:r w:rsidRPr="2E058F25" w:rsidR="7C0A0CB1">
        <w:rPr>
          <w:rFonts w:ascii="Arial" w:hAnsi="Arial" w:eastAsia="Arial" w:cs="Arial"/>
        </w:rPr>
        <w:t xml:space="preserve"> </w:t>
      </w:r>
      <w:r w:rsidRPr="2E058F25" w:rsidR="7C0A0CB1">
        <w:rPr>
          <w:rFonts w:ascii="Arial" w:hAnsi="Arial" w:eastAsia="Arial" w:cs="Arial"/>
          <w:b w:val="1"/>
          <w:bCs w:val="1"/>
        </w:rPr>
        <w:t xml:space="preserve">by </w:t>
      </w:r>
      <w:r w:rsidRPr="2E058F25" w:rsidR="0E6AEF29">
        <w:rPr>
          <w:rFonts w:ascii="Arial" w:hAnsi="Arial" w:eastAsia="Arial" w:cs="Arial"/>
          <w:b w:val="1"/>
          <w:bCs w:val="1"/>
        </w:rPr>
        <w:t>17</w:t>
      </w:r>
      <w:r w:rsidRPr="2E058F25" w:rsidR="120DBD3E">
        <w:rPr>
          <w:rFonts w:ascii="Arial" w:hAnsi="Arial" w:eastAsia="Arial" w:cs="Arial"/>
          <w:b w:val="1"/>
          <w:bCs w:val="1"/>
        </w:rPr>
        <w:t xml:space="preserve"> </w:t>
      </w:r>
      <w:r w:rsidRPr="2E058F25" w:rsidR="120DBD3E">
        <w:rPr>
          <w:rFonts w:ascii="Arial" w:hAnsi="Arial" w:eastAsia="Arial" w:cs="Arial"/>
          <w:b w:val="1"/>
          <w:bCs w:val="1"/>
        </w:rPr>
        <w:t>October</w:t>
      </w:r>
      <w:r w:rsidRPr="2E058F25" w:rsidR="7C0A0CB1">
        <w:rPr>
          <w:rFonts w:ascii="Arial" w:hAnsi="Arial" w:eastAsia="Arial" w:cs="Arial"/>
          <w:b w:val="1"/>
          <w:bCs w:val="1"/>
        </w:rPr>
        <w:t xml:space="preserve"> at 12noon</w:t>
      </w:r>
      <w:r w:rsidRPr="2E058F25" w:rsidR="00A63899">
        <w:rPr>
          <w:rFonts w:ascii="Arial" w:hAnsi="Arial" w:eastAsia="Arial" w:cs="Arial"/>
        </w:rPr>
        <w:t xml:space="preserve">. Please see FAQs section for more information. </w:t>
      </w:r>
    </w:p>
    <w:p w:rsidRPr="00390B57" w:rsidR="00A63899" w:rsidP="0EEBF296" w:rsidRDefault="00A63899" w14:paraId="5D759438" w14:textId="5E7D61EF">
      <w:pPr>
        <w:rPr>
          <w:rFonts w:ascii="Arial" w:hAnsi="Arial" w:eastAsia="Arial" w:cs="Arial"/>
        </w:rPr>
      </w:pPr>
      <w:r w:rsidRPr="0EEBF296">
        <w:rPr>
          <w:rFonts w:ascii="Arial" w:hAnsi="Arial" w:eastAsia="Arial" w:cs="Arial"/>
          <w:b/>
          <w:bCs/>
        </w:rPr>
        <w:t>It is vital that you type “#D</w:t>
      </w:r>
      <w:r w:rsidRPr="0EEBF296" w:rsidR="29B35082">
        <w:rPr>
          <w:rFonts w:ascii="Arial" w:hAnsi="Arial" w:eastAsia="Arial" w:cs="Arial"/>
          <w:b/>
          <w:bCs/>
        </w:rPr>
        <w:t>OC</w:t>
      </w:r>
      <w:r w:rsidRPr="0EEBF296">
        <w:rPr>
          <w:rFonts w:ascii="Arial" w:hAnsi="Arial" w:eastAsia="Arial" w:cs="Arial"/>
          <w:b/>
          <w:bCs/>
        </w:rPr>
        <w:t>” and your name (e.g. “#DOC Chris Burton”)</w:t>
      </w:r>
      <w:r w:rsidRPr="0EEBF296">
        <w:rPr>
          <w:rFonts w:ascii="Arial" w:hAnsi="Arial" w:eastAsia="Arial" w:cs="Arial"/>
        </w:rPr>
        <w:t xml:space="preserve"> </w:t>
      </w:r>
      <w:r w:rsidRPr="0EEBF296">
        <w:rPr>
          <w:rFonts w:ascii="Arial" w:hAnsi="Arial" w:eastAsia="Arial" w:cs="Arial"/>
          <w:b/>
          <w:bCs/>
        </w:rPr>
        <w:t xml:space="preserve">into the subject line of each email. </w:t>
      </w:r>
      <w:r w:rsidRPr="0EEBF296">
        <w:rPr>
          <w:rFonts w:ascii="Arial" w:hAnsi="Arial" w:eastAsia="Arial" w:cs="Arial"/>
        </w:rPr>
        <w:t>There is also a 30Mb max attachment size for each email. If the attachments size exceeds this, the email will not be delivered, and the application will not be received.</w:t>
      </w:r>
    </w:p>
    <w:p w:rsidRPr="00390B57" w:rsidR="00A63899" w:rsidP="0EEBF296" w:rsidRDefault="00A63899" w14:paraId="351ADFA6" w14:textId="21E1E198">
      <w:pPr>
        <w:rPr>
          <w:rFonts w:ascii="Arial" w:hAnsi="Arial" w:eastAsia="Arial" w:cs="Arial"/>
          <w:sz w:val="28"/>
          <w:szCs w:val="28"/>
        </w:rPr>
      </w:pPr>
      <w:r w:rsidRPr="0EEBF296">
        <w:rPr>
          <w:rFonts w:ascii="Arial" w:hAnsi="Arial" w:eastAsia="Arial" w:cs="Arial"/>
          <w:b/>
          <w:bCs/>
          <w:sz w:val="28"/>
          <w:szCs w:val="28"/>
        </w:rPr>
        <w:t>About you</w:t>
      </w:r>
    </w:p>
    <w:tbl>
      <w:tblPr>
        <w:tblStyle w:val="TableGrid"/>
        <w:tblW w:w="0" w:type="auto"/>
        <w:tblLook w:val="04A0" w:firstRow="1" w:lastRow="0" w:firstColumn="1" w:lastColumn="0" w:noHBand="0" w:noVBand="1"/>
      </w:tblPr>
      <w:tblGrid>
        <w:gridCol w:w="2689"/>
        <w:gridCol w:w="6327"/>
      </w:tblGrid>
      <w:tr w:rsidRPr="00390B57" w:rsidR="00A63899" w:rsidTr="0EEBF296" w14:paraId="71CB304C" w14:textId="77777777">
        <w:tc>
          <w:tcPr>
            <w:tcW w:w="2689" w:type="dxa"/>
          </w:tcPr>
          <w:p w:rsidRPr="00390B57" w:rsidR="00A63899" w:rsidP="0EEBF296" w:rsidRDefault="00A63899" w14:paraId="5D07063E" w14:textId="349B094A">
            <w:pPr>
              <w:rPr>
                <w:rFonts w:ascii="Arial" w:hAnsi="Arial" w:eastAsia="Arial" w:cs="Arial"/>
              </w:rPr>
            </w:pPr>
            <w:r w:rsidRPr="0EEBF296">
              <w:rPr>
                <w:rFonts w:ascii="Arial" w:hAnsi="Arial" w:eastAsia="Arial" w:cs="Arial"/>
              </w:rPr>
              <w:t>Name</w:t>
            </w:r>
          </w:p>
        </w:tc>
        <w:tc>
          <w:tcPr>
            <w:tcW w:w="6327" w:type="dxa"/>
          </w:tcPr>
          <w:p w:rsidRPr="00390B57" w:rsidR="00A63899" w:rsidP="0EEBF296" w:rsidRDefault="00A63899" w14:paraId="71876218" w14:textId="77777777">
            <w:pPr>
              <w:rPr>
                <w:rFonts w:ascii="Arial" w:hAnsi="Arial" w:eastAsia="Arial" w:cs="Arial"/>
              </w:rPr>
            </w:pPr>
          </w:p>
        </w:tc>
      </w:tr>
      <w:tr w:rsidRPr="00390B57" w:rsidR="00A63899" w:rsidTr="0EEBF296" w14:paraId="640582FB" w14:textId="77777777">
        <w:tc>
          <w:tcPr>
            <w:tcW w:w="2689" w:type="dxa"/>
          </w:tcPr>
          <w:p w:rsidRPr="00390B57" w:rsidR="00A63899" w:rsidP="0EEBF296" w:rsidRDefault="00A63899" w14:paraId="1B08BDEF" w14:textId="3AC01AD3">
            <w:pPr>
              <w:rPr>
                <w:rFonts w:ascii="Arial" w:hAnsi="Arial" w:eastAsia="Arial" w:cs="Arial"/>
              </w:rPr>
            </w:pPr>
            <w:r w:rsidRPr="0EEBF296">
              <w:rPr>
                <w:rFonts w:ascii="Arial" w:hAnsi="Arial" w:eastAsia="Arial" w:cs="Arial"/>
              </w:rPr>
              <w:t>Where do you practice / create in the borough?</w:t>
            </w:r>
          </w:p>
        </w:tc>
        <w:tc>
          <w:tcPr>
            <w:tcW w:w="6327" w:type="dxa"/>
          </w:tcPr>
          <w:p w:rsidRPr="00390B57" w:rsidR="00A63899" w:rsidP="0EEBF296" w:rsidRDefault="00A63899" w14:paraId="396B4A13" w14:textId="77777777">
            <w:pPr>
              <w:rPr>
                <w:rFonts w:ascii="Arial" w:hAnsi="Arial" w:eastAsia="Arial" w:cs="Arial"/>
              </w:rPr>
            </w:pPr>
          </w:p>
        </w:tc>
      </w:tr>
      <w:tr w:rsidRPr="00390B57" w:rsidR="00A63899" w:rsidTr="0EEBF296" w14:paraId="19715342" w14:textId="77777777">
        <w:tc>
          <w:tcPr>
            <w:tcW w:w="2689" w:type="dxa"/>
          </w:tcPr>
          <w:p w:rsidRPr="00390B57" w:rsidR="00A63899" w:rsidP="0EEBF296" w:rsidRDefault="00B9201D" w14:paraId="427ECD58" w14:textId="4896A5A6">
            <w:pPr>
              <w:rPr>
                <w:rFonts w:ascii="Arial" w:hAnsi="Arial" w:eastAsia="Arial" w:cs="Arial"/>
              </w:rPr>
            </w:pPr>
            <w:r w:rsidRPr="0EEBF296">
              <w:rPr>
                <w:rFonts w:ascii="Arial" w:hAnsi="Arial" w:eastAsia="Arial" w:cs="Arial"/>
              </w:rPr>
              <w:t>Please provide the a</w:t>
            </w:r>
            <w:r w:rsidRPr="0EEBF296" w:rsidR="00A63899">
              <w:rPr>
                <w:rFonts w:ascii="Arial" w:hAnsi="Arial" w:eastAsia="Arial" w:cs="Arial"/>
              </w:rPr>
              <w:t>ddress of where you practice / create in the borough</w:t>
            </w:r>
          </w:p>
        </w:tc>
        <w:tc>
          <w:tcPr>
            <w:tcW w:w="6327" w:type="dxa"/>
          </w:tcPr>
          <w:p w:rsidRPr="00390B57" w:rsidR="00A63899" w:rsidP="0EEBF296" w:rsidRDefault="00A63899" w14:paraId="159893F8" w14:textId="77777777">
            <w:pPr>
              <w:rPr>
                <w:rFonts w:ascii="Arial" w:hAnsi="Arial" w:eastAsia="Arial" w:cs="Arial"/>
              </w:rPr>
            </w:pPr>
          </w:p>
        </w:tc>
      </w:tr>
      <w:tr w:rsidRPr="00390B57" w:rsidR="00A63899" w:rsidTr="0EEBF296" w14:paraId="35B90A32" w14:textId="77777777">
        <w:tc>
          <w:tcPr>
            <w:tcW w:w="2689" w:type="dxa"/>
          </w:tcPr>
          <w:p w:rsidRPr="00390B57" w:rsidR="00A63899" w:rsidP="0EEBF296" w:rsidRDefault="00A63899" w14:paraId="2B93CD5D" w14:textId="6BB0D161">
            <w:pPr>
              <w:rPr>
                <w:rFonts w:ascii="Arial" w:hAnsi="Arial" w:eastAsia="Arial" w:cs="Arial"/>
              </w:rPr>
            </w:pPr>
            <w:r w:rsidRPr="0EEBF296">
              <w:rPr>
                <w:rFonts w:ascii="Arial" w:hAnsi="Arial" w:eastAsia="Arial" w:cs="Arial"/>
              </w:rPr>
              <w:t>Email</w:t>
            </w:r>
          </w:p>
        </w:tc>
        <w:tc>
          <w:tcPr>
            <w:tcW w:w="6327" w:type="dxa"/>
          </w:tcPr>
          <w:p w:rsidRPr="00390B57" w:rsidR="00A63899" w:rsidP="0EEBF296" w:rsidRDefault="00A63899" w14:paraId="603A4013" w14:textId="77777777">
            <w:pPr>
              <w:rPr>
                <w:rFonts w:ascii="Arial" w:hAnsi="Arial" w:eastAsia="Arial" w:cs="Arial"/>
              </w:rPr>
            </w:pPr>
          </w:p>
        </w:tc>
      </w:tr>
      <w:tr w:rsidRPr="00390B57" w:rsidR="00A63899" w:rsidTr="0EEBF296" w14:paraId="35A19605" w14:textId="77777777">
        <w:tc>
          <w:tcPr>
            <w:tcW w:w="2689" w:type="dxa"/>
          </w:tcPr>
          <w:p w:rsidRPr="00390B57" w:rsidR="00A63899" w:rsidP="0EEBF296" w:rsidRDefault="00A63899" w14:paraId="3AA76D97" w14:textId="5F0341BA">
            <w:pPr>
              <w:rPr>
                <w:rFonts w:ascii="Arial" w:hAnsi="Arial" w:eastAsia="Arial" w:cs="Arial"/>
              </w:rPr>
            </w:pPr>
            <w:r w:rsidRPr="0EEBF296">
              <w:rPr>
                <w:rFonts w:ascii="Arial" w:hAnsi="Arial" w:eastAsia="Arial" w:cs="Arial"/>
              </w:rPr>
              <w:t>Phone Number</w:t>
            </w:r>
          </w:p>
        </w:tc>
        <w:tc>
          <w:tcPr>
            <w:tcW w:w="6327" w:type="dxa"/>
          </w:tcPr>
          <w:p w:rsidRPr="00390B57" w:rsidR="00A63899" w:rsidP="0EEBF296" w:rsidRDefault="00A63899" w14:paraId="44240A07" w14:textId="77777777">
            <w:pPr>
              <w:rPr>
                <w:rFonts w:ascii="Arial" w:hAnsi="Arial" w:eastAsia="Arial" w:cs="Arial"/>
              </w:rPr>
            </w:pPr>
          </w:p>
        </w:tc>
      </w:tr>
      <w:tr w:rsidRPr="00390B57" w:rsidR="00205796" w:rsidTr="0EEBF296" w14:paraId="23E1B66A" w14:textId="77777777">
        <w:tc>
          <w:tcPr>
            <w:tcW w:w="2689" w:type="dxa"/>
          </w:tcPr>
          <w:p w:rsidRPr="00390B57" w:rsidR="00205796" w:rsidP="0EEBF296" w:rsidRDefault="1B0961D4" w14:paraId="10A4539C" w14:textId="0E7E1A1F">
            <w:pPr>
              <w:rPr>
                <w:rFonts w:ascii="Arial" w:hAnsi="Arial" w:eastAsia="Arial" w:cs="Arial"/>
              </w:rPr>
            </w:pPr>
            <w:r w:rsidRPr="0EEBF296">
              <w:rPr>
                <w:rFonts w:ascii="Arial" w:hAnsi="Arial" w:eastAsia="Arial" w:cs="Arial"/>
              </w:rPr>
              <w:t>Where did you f</w:t>
            </w:r>
            <w:r w:rsidRPr="0EEBF296" w:rsidR="20FE0147">
              <w:rPr>
                <w:rFonts w:ascii="Arial" w:hAnsi="Arial" w:eastAsia="Arial" w:cs="Arial"/>
              </w:rPr>
              <w:t>i</w:t>
            </w:r>
            <w:r w:rsidRPr="0EEBF296">
              <w:rPr>
                <w:rFonts w:ascii="Arial" w:hAnsi="Arial" w:eastAsia="Arial" w:cs="Arial"/>
              </w:rPr>
              <w:t>nd out about the opportunity?</w:t>
            </w:r>
          </w:p>
        </w:tc>
        <w:tc>
          <w:tcPr>
            <w:tcW w:w="6327" w:type="dxa"/>
          </w:tcPr>
          <w:p w:rsidRPr="00390B57" w:rsidR="00205796" w:rsidP="0EEBF296" w:rsidRDefault="00205796" w14:paraId="0B284B69" w14:textId="77777777">
            <w:pPr>
              <w:rPr>
                <w:rFonts w:ascii="Arial" w:hAnsi="Arial" w:eastAsia="Arial" w:cs="Arial"/>
              </w:rPr>
            </w:pPr>
          </w:p>
        </w:tc>
      </w:tr>
      <w:tr w:rsidRPr="00390B57" w:rsidR="00390B57" w:rsidTr="0EEBF296" w14:paraId="14A4EC30" w14:textId="77777777">
        <w:tc>
          <w:tcPr>
            <w:tcW w:w="2689" w:type="dxa"/>
          </w:tcPr>
          <w:p w:rsidRPr="00390B57" w:rsidR="00390B57" w:rsidP="0EEBF296" w:rsidRDefault="03F35F63" w14:paraId="477C22F9" w14:textId="5FA2BD17">
            <w:pPr>
              <w:rPr>
                <w:rFonts w:ascii="Arial" w:hAnsi="Arial" w:eastAsia="Arial" w:cs="Arial"/>
              </w:rPr>
            </w:pPr>
            <w:r w:rsidRPr="0EEBF296">
              <w:rPr>
                <w:rFonts w:ascii="Arial" w:hAnsi="Arial" w:eastAsia="Arial" w:cs="Arial"/>
              </w:rPr>
              <w:t xml:space="preserve">Please complete our </w:t>
            </w:r>
            <w:r w:rsidRPr="0EEBF296" w:rsidR="00B9201D">
              <w:rPr>
                <w:rFonts w:ascii="Arial" w:hAnsi="Arial" w:eastAsia="Arial" w:cs="Arial"/>
              </w:rPr>
              <w:t>Equal Opportunities Monitoring Form</w:t>
            </w:r>
          </w:p>
        </w:tc>
        <w:tc>
          <w:tcPr>
            <w:tcW w:w="6327" w:type="dxa"/>
          </w:tcPr>
          <w:p w:rsidRPr="00390B57" w:rsidR="00390B57" w:rsidP="0EEBF296" w:rsidRDefault="00DF68ED" w14:paraId="00569529" w14:textId="23EE9042">
            <w:pPr>
              <w:rPr>
                <w:rFonts w:ascii="Arial" w:hAnsi="Arial" w:eastAsia="Arial" w:cs="Arial"/>
              </w:rPr>
            </w:pPr>
            <w:hyperlink r:id="rId11">
              <w:r w:rsidRPr="0F26407E" w:rsidR="6E733D25">
                <w:rPr>
                  <w:rStyle w:val="Hyperlink"/>
                  <w:rFonts w:ascii="Arial" w:hAnsi="Arial" w:eastAsia="Arial" w:cs="Arial"/>
                </w:rPr>
                <w:t>Richmond Arts Service Artist Equal Opportunities Monitoring Form 21/22 (office.com)</w:t>
              </w:r>
            </w:hyperlink>
          </w:p>
        </w:tc>
      </w:tr>
    </w:tbl>
    <w:p w:rsidRPr="00390B57" w:rsidR="004643DE" w:rsidP="0EEBF296" w:rsidRDefault="004643DE" w14:paraId="4CB04563" w14:textId="590DB9F3">
      <w:pPr>
        <w:rPr>
          <w:rFonts w:ascii="Arial" w:hAnsi="Arial" w:eastAsia="Arial" w:cs="Arial"/>
        </w:rPr>
      </w:pPr>
    </w:p>
    <w:p w:rsidRPr="00390B57" w:rsidR="00A63899" w:rsidP="0EEBF296" w:rsidRDefault="00A63899" w14:paraId="656BCB96" w14:textId="77777777">
      <w:pPr>
        <w:rPr>
          <w:rFonts w:ascii="Arial" w:hAnsi="Arial" w:eastAsia="Arial" w:cs="Arial"/>
          <w:b/>
          <w:bCs/>
          <w:sz w:val="28"/>
          <w:szCs w:val="28"/>
        </w:rPr>
      </w:pPr>
      <w:r w:rsidRPr="0EEBF296">
        <w:rPr>
          <w:rFonts w:ascii="Arial" w:hAnsi="Arial" w:eastAsia="Arial" w:cs="Arial"/>
          <w:b/>
          <w:bCs/>
          <w:sz w:val="28"/>
          <w:szCs w:val="28"/>
        </w:rPr>
        <w:t>Artwork</w:t>
      </w:r>
    </w:p>
    <w:p w:rsidRPr="00390B57" w:rsidR="00A63899" w:rsidP="0EEBF296" w:rsidRDefault="00A63899" w14:paraId="736E1E45" w14:textId="053C3C75">
      <w:pPr>
        <w:rPr>
          <w:rFonts w:ascii="Arial" w:hAnsi="Arial" w:eastAsia="Arial" w:cs="Arial"/>
          <w:i/>
          <w:iCs/>
        </w:rPr>
      </w:pPr>
      <w:r w:rsidRPr="0EEBF296">
        <w:rPr>
          <w:rFonts w:ascii="Arial" w:hAnsi="Arial" w:eastAsia="Arial" w:cs="Arial"/>
          <w:i/>
          <w:iCs/>
        </w:rPr>
        <w:t xml:space="preserve">The </w:t>
      </w:r>
      <w:r w:rsidRPr="0EEBF296" w:rsidR="6E776953">
        <w:rPr>
          <w:rFonts w:ascii="Arial" w:hAnsi="Arial" w:eastAsia="Arial" w:cs="Arial"/>
          <w:i/>
          <w:iCs/>
        </w:rPr>
        <w:t>information</w:t>
      </w:r>
      <w:r w:rsidRPr="0EEBF296">
        <w:rPr>
          <w:rFonts w:ascii="Arial" w:hAnsi="Arial" w:eastAsia="Arial" w:cs="Arial"/>
          <w:i/>
          <w:iCs/>
        </w:rPr>
        <w:t xml:space="preserve"> provide</w:t>
      </w:r>
      <w:r w:rsidRPr="0EEBF296" w:rsidR="6D830A2A">
        <w:rPr>
          <w:rFonts w:ascii="Arial" w:hAnsi="Arial" w:eastAsia="Arial" w:cs="Arial"/>
          <w:i/>
          <w:iCs/>
        </w:rPr>
        <w:t>d below</w:t>
      </w:r>
      <w:r w:rsidRPr="0EEBF296">
        <w:rPr>
          <w:rFonts w:ascii="Arial" w:hAnsi="Arial" w:eastAsia="Arial" w:cs="Arial"/>
          <w:i/>
          <w:iCs/>
        </w:rPr>
        <w:t xml:space="preserve"> will be used for interpretation and marketing if the artwork is selected for the exhibition.</w:t>
      </w:r>
    </w:p>
    <w:tbl>
      <w:tblPr>
        <w:tblStyle w:val="TableGrid"/>
        <w:tblW w:w="0" w:type="auto"/>
        <w:tblLook w:val="04A0" w:firstRow="1" w:lastRow="0" w:firstColumn="1" w:lastColumn="0" w:noHBand="0" w:noVBand="1"/>
      </w:tblPr>
      <w:tblGrid>
        <w:gridCol w:w="2689"/>
        <w:gridCol w:w="6327"/>
      </w:tblGrid>
      <w:tr w:rsidRPr="00390B57" w:rsidR="00A63899" w:rsidTr="0EEBF296" w14:paraId="129FFC5B" w14:textId="77777777">
        <w:tc>
          <w:tcPr>
            <w:tcW w:w="2689" w:type="dxa"/>
          </w:tcPr>
          <w:p w:rsidRPr="00390B57" w:rsidR="00A63899" w:rsidP="0EEBF296" w:rsidRDefault="00A63899" w14:paraId="00D073F1" w14:textId="6A55DCA2">
            <w:pPr>
              <w:rPr>
                <w:rFonts w:ascii="Arial" w:hAnsi="Arial" w:eastAsia="Arial" w:cs="Arial"/>
                <w:b/>
                <w:bCs/>
              </w:rPr>
            </w:pPr>
            <w:r w:rsidRPr="0EEBF296">
              <w:rPr>
                <w:rFonts w:ascii="Arial" w:hAnsi="Arial" w:eastAsia="Arial" w:cs="Arial"/>
                <w:b/>
                <w:bCs/>
              </w:rPr>
              <w:t>Title</w:t>
            </w:r>
          </w:p>
        </w:tc>
        <w:tc>
          <w:tcPr>
            <w:tcW w:w="6327" w:type="dxa"/>
          </w:tcPr>
          <w:p w:rsidRPr="00390B57" w:rsidR="00A63899" w:rsidP="0EEBF296" w:rsidRDefault="00A63899" w14:paraId="57FCA703" w14:textId="77777777">
            <w:pPr>
              <w:rPr>
                <w:rFonts w:ascii="Arial" w:hAnsi="Arial" w:eastAsia="Arial" w:cs="Arial"/>
              </w:rPr>
            </w:pPr>
          </w:p>
        </w:tc>
      </w:tr>
      <w:tr w:rsidRPr="00390B57" w:rsidR="00A63899" w:rsidTr="0EEBF296" w14:paraId="58D4C87B" w14:textId="77777777">
        <w:tc>
          <w:tcPr>
            <w:tcW w:w="2689" w:type="dxa"/>
          </w:tcPr>
          <w:p w:rsidRPr="00390B57" w:rsidR="00A63899" w:rsidP="0EEBF296" w:rsidRDefault="00A63899" w14:paraId="2B8D8F00" w14:textId="77777777">
            <w:pPr>
              <w:rPr>
                <w:rFonts w:ascii="Arial" w:hAnsi="Arial" w:eastAsia="Arial" w:cs="Arial"/>
                <w:b/>
                <w:bCs/>
              </w:rPr>
            </w:pPr>
            <w:r w:rsidRPr="0EEBF296">
              <w:rPr>
                <w:rFonts w:ascii="Arial" w:hAnsi="Arial" w:eastAsia="Arial" w:cs="Arial"/>
                <w:b/>
                <w:bCs/>
              </w:rPr>
              <w:t>Medium</w:t>
            </w:r>
          </w:p>
          <w:p w:rsidRPr="00390B57" w:rsidR="00A63899" w:rsidP="0EEBF296" w:rsidRDefault="00A63899" w14:paraId="1EA0DAF8" w14:textId="70B3B65C">
            <w:pPr>
              <w:rPr>
                <w:rFonts w:ascii="Arial" w:hAnsi="Arial" w:eastAsia="Arial" w:cs="Arial"/>
              </w:rPr>
            </w:pPr>
            <w:r w:rsidRPr="0EEBF296">
              <w:rPr>
                <w:rFonts w:ascii="Arial" w:hAnsi="Arial" w:eastAsia="Arial" w:cs="Arial"/>
              </w:rPr>
              <w:t>(Materials used)</w:t>
            </w:r>
          </w:p>
        </w:tc>
        <w:tc>
          <w:tcPr>
            <w:tcW w:w="6327" w:type="dxa"/>
          </w:tcPr>
          <w:p w:rsidRPr="00390B57" w:rsidR="00A63899" w:rsidP="0EEBF296" w:rsidRDefault="00A63899" w14:paraId="1BFD2081" w14:textId="77777777">
            <w:pPr>
              <w:rPr>
                <w:rFonts w:ascii="Arial" w:hAnsi="Arial" w:eastAsia="Arial" w:cs="Arial"/>
              </w:rPr>
            </w:pPr>
          </w:p>
        </w:tc>
      </w:tr>
      <w:tr w:rsidRPr="00390B57" w:rsidR="00A63899" w:rsidTr="0EEBF296" w14:paraId="106FE470" w14:textId="77777777">
        <w:tc>
          <w:tcPr>
            <w:tcW w:w="2689" w:type="dxa"/>
          </w:tcPr>
          <w:p w:rsidRPr="00390B57" w:rsidR="00A63899" w:rsidP="0EEBF296" w:rsidRDefault="00A63899" w14:paraId="40F97C4F" w14:textId="77777777">
            <w:pPr>
              <w:rPr>
                <w:rFonts w:ascii="Arial" w:hAnsi="Arial" w:eastAsia="Arial" w:cs="Arial"/>
                <w:b/>
                <w:bCs/>
              </w:rPr>
            </w:pPr>
            <w:r w:rsidRPr="0EEBF296">
              <w:rPr>
                <w:rFonts w:ascii="Arial" w:hAnsi="Arial" w:eastAsia="Arial" w:cs="Arial"/>
                <w:b/>
                <w:bCs/>
              </w:rPr>
              <w:t xml:space="preserve">Date </w:t>
            </w:r>
          </w:p>
          <w:p w:rsidRPr="00390B57" w:rsidR="00A63899" w:rsidP="0EEBF296" w:rsidRDefault="00A63899" w14:paraId="761C0BCB" w14:textId="3E22B485">
            <w:pPr>
              <w:rPr>
                <w:rFonts w:ascii="Arial" w:hAnsi="Arial" w:eastAsia="Arial" w:cs="Arial"/>
              </w:rPr>
            </w:pPr>
            <w:r w:rsidRPr="0EEBF296">
              <w:rPr>
                <w:rFonts w:ascii="Arial" w:hAnsi="Arial" w:eastAsia="Arial" w:cs="Arial"/>
              </w:rPr>
              <w:t>(When was the work produced)</w:t>
            </w:r>
          </w:p>
        </w:tc>
        <w:tc>
          <w:tcPr>
            <w:tcW w:w="6327" w:type="dxa"/>
          </w:tcPr>
          <w:p w:rsidRPr="00390B57" w:rsidR="00A63899" w:rsidP="0EEBF296" w:rsidRDefault="00A63899" w14:paraId="2CFD6747" w14:textId="77777777">
            <w:pPr>
              <w:rPr>
                <w:rFonts w:ascii="Arial" w:hAnsi="Arial" w:eastAsia="Arial" w:cs="Arial"/>
              </w:rPr>
            </w:pPr>
          </w:p>
        </w:tc>
      </w:tr>
      <w:tr w:rsidRPr="00390B57" w:rsidR="00A63899" w:rsidTr="0EEBF296" w14:paraId="32EFCB69" w14:textId="77777777">
        <w:tc>
          <w:tcPr>
            <w:tcW w:w="2689" w:type="dxa"/>
          </w:tcPr>
          <w:p w:rsidRPr="00390B57" w:rsidR="00A63899" w:rsidP="0EEBF296" w:rsidRDefault="00A63899" w14:paraId="5591BCE1" w14:textId="77777777">
            <w:pPr>
              <w:rPr>
                <w:rFonts w:ascii="Arial" w:hAnsi="Arial" w:eastAsia="Arial" w:cs="Arial"/>
                <w:b/>
                <w:bCs/>
              </w:rPr>
            </w:pPr>
            <w:r w:rsidRPr="0EEBF296">
              <w:rPr>
                <w:rFonts w:ascii="Arial" w:hAnsi="Arial" w:eastAsia="Arial" w:cs="Arial"/>
                <w:b/>
                <w:bCs/>
              </w:rPr>
              <w:t>Price</w:t>
            </w:r>
          </w:p>
          <w:p w:rsidRPr="00390B57" w:rsidR="00A63899" w:rsidP="0EEBF296" w:rsidRDefault="00A63899" w14:paraId="2F9B67C4" w14:textId="155AB7BF">
            <w:pPr>
              <w:rPr>
                <w:rFonts w:ascii="Arial" w:hAnsi="Arial" w:eastAsia="Arial" w:cs="Arial"/>
              </w:rPr>
            </w:pPr>
            <w:r w:rsidRPr="0EEBF296">
              <w:rPr>
                <w:rFonts w:ascii="Arial" w:hAnsi="Arial" w:eastAsia="Arial" w:cs="Arial"/>
              </w:rPr>
              <w:t>(This is the price the work will be sold at</w:t>
            </w:r>
            <w:r w:rsidRPr="0EEBF296" w:rsidR="5D2EE680">
              <w:rPr>
                <w:rFonts w:ascii="Arial" w:hAnsi="Arial" w:eastAsia="Arial" w:cs="Arial"/>
              </w:rPr>
              <w:t>, including OHG commission &amp; VAT</w:t>
            </w:r>
            <w:r w:rsidRPr="0EEBF296">
              <w:rPr>
                <w:rFonts w:ascii="Arial" w:hAnsi="Arial" w:eastAsia="Arial" w:cs="Arial"/>
              </w:rPr>
              <w:t xml:space="preserve"> – please see FAQs </w:t>
            </w:r>
            <w:r w:rsidRPr="0EEBF296" w:rsidR="4B80895C">
              <w:rPr>
                <w:rFonts w:ascii="Arial" w:hAnsi="Arial" w:eastAsia="Arial" w:cs="Arial"/>
              </w:rPr>
              <w:t>to calculate</w:t>
            </w:r>
            <w:r w:rsidRPr="0EEBF296">
              <w:rPr>
                <w:rFonts w:ascii="Arial" w:hAnsi="Arial" w:eastAsia="Arial" w:cs="Arial"/>
              </w:rPr>
              <w:t>)</w:t>
            </w:r>
          </w:p>
        </w:tc>
        <w:tc>
          <w:tcPr>
            <w:tcW w:w="6327" w:type="dxa"/>
          </w:tcPr>
          <w:p w:rsidRPr="00390B57" w:rsidR="00A63899" w:rsidP="0EEBF296" w:rsidRDefault="00A63899" w14:paraId="77E8A430" w14:textId="77777777">
            <w:pPr>
              <w:rPr>
                <w:rFonts w:ascii="Arial" w:hAnsi="Arial" w:eastAsia="Arial" w:cs="Arial"/>
              </w:rPr>
            </w:pPr>
          </w:p>
        </w:tc>
      </w:tr>
      <w:tr w:rsidR="3ECB7CFB" w:rsidTr="0EEBF296" w14:paraId="0C9597A3" w14:textId="77777777">
        <w:tc>
          <w:tcPr>
            <w:tcW w:w="2689" w:type="dxa"/>
          </w:tcPr>
          <w:p w:rsidR="533161B7" w:rsidP="0EEBF296" w:rsidRDefault="533161B7" w14:paraId="0A28E56C" w14:textId="76106492">
            <w:pPr>
              <w:rPr>
                <w:rFonts w:ascii="Arial" w:hAnsi="Arial" w:eastAsia="Arial" w:cs="Arial"/>
              </w:rPr>
            </w:pPr>
            <w:r w:rsidRPr="0EEBF296">
              <w:rPr>
                <w:rFonts w:ascii="Arial" w:hAnsi="Arial" w:eastAsia="Arial" w:cs="Arial"/>
                <w:b/>
                <w:bCs/>
              </w:rPr>
              <w:t xml:space="preserve">Are you VAT registered? </w:t>
            </w:r>
          </w:p>
        </w:tc>
        <w:tc>
          <w:tcPr>
            <w:tcW w:w="6327" w:type="dxa"/>
          </w:tcPr>
          <w:p w:rsidR="3ECB7CFB" w:rsidP="0EEBF296" w:rsidRDefault="3ECB7CFB" w14:paraId="408C7A24" w14:textId="27730EF9">
            <w:pPr>
              <w:rPr>
                <w:rFonts w:ascii="Arial" w:hAnsi="Arial" w:eastAsia="Arial" w:cs="Arial"/>
              </w:rPr>
            </w:pPr>
          </w:p>
        </w:tc>
      </w:tr>
      <w:tr w:rsidRPr="00390B57" w:rsidR="00205796" w:rsidTr="0EEBF296" w14:paraId="620BAE70" w14:textId="77777777">
        <w:tc>
          <w:tcPr>
            <w:tcW w:w="2689" w:type="dxa"/>
          </w:tcPr>
          <w:p w:rsidRPr="00390B57" w:rsidR="00205796" w:rsidP="0EEBF296" w:rsidRDefault="37ED622F" w14:paraId="7FBB56D4" w14:textId="54E8366E">
            <w:pPr>
              <w:rPr>
                <w:rFonts w:ascii="Arial" w:hAnsi="Arial" w:eastAsia="Arial" w:cs="Arial"/>
                <w:b/>
                <w:bCs/>
              </w:rPr>
            </w:pPr>
            <w:r w:rsidRPr="0EEBF296">
              <w:rPr>
                <w:rFonts w:ascii="Arial" w:hAnsi="Arial" w:eastAsia="Arial" w:cs="Arial"/>
                <w:b/>
                <w:bCs/>
              </w:rPr>
              <w:t>Is your work 2D or 3D?</w:t>
            </w:r>
            <w:r w:rsidRPr="0EEBF296">
              <w:rPr>
                <w:rFonts w:ascii="Arial" w:hAnsi="Arial" w:eastAsia="Arial" w:cs="Arial"/>
              </w:rPr>
              <w:t xml:space="preserve"> (Please see FAQs for fixing requirements)</w:t>
            </w:r>
          </w:p>
        </w:tc>
        <w:tc>
          <w:tcPr>
            <w:tcW w:w="6327" w:type="dxa"/>
          </w:tcPr>
          <w:p w:rsidRPr="00390B57" w:rsidR="00205796" w:rsidP="0EEBF296" w:rsidRDefault="00205796" w14:paraId="50FF0265" w14:textId="77777777">
            <w:pPr>
              <w:rPr>
                <w:rFonts w:ascii="Arial" w:hAnsi="Arial" w:eastAsia="Arial" w:cs="Arial"/>
              </w:rPr>
            </w:pPr>
          </w:p>
        </w:tc>
      </w:tr>
      <w:tr w:rsidRPr="00390B57" w:rsidR="00A63899" w:rsidTr="0EEBF296" w14:paraId="5A2445D4" w14:textId="77777777">
        <w:tc>
          <w:tcPr>
            <w:tcW w:w="2689" w:type="dxa"/>
          </w:tcPr>
          <w:p w:rsidRPr="00390B57" w:rsidR="00A63899" w:rsidP="0EEBF296" w:rsidRDefault="00A63899" w14:paraId="3C97B480" w14:textId="4344B6C8">
            <w:pPr>
              <w:rPr>
                <w:rFonts w:ascii="Arial" w:hAnsi="Arial" w:eastAsia="Arial" w:cs="Arial"/>
                <w:b/>
                <w:bCs/>
              </w:rPr>
            </w:pPr>
            <w:r w:rsidRPr="0EEBF296">
              <w:rPr>
                <w:rFonts w:ascii="Arial" w:hAnsi="Arial" w:eastAsia="Arial" w:cs="Arial"/>
                <w:b/>
                <w:bCs/>
              </w:rPr>
              <w:t xml:space="preserve">Dimensions </w:t>
            </w:r>
            <w:r w:rsidRPr="0EEBF296" w:rsidR="00205796">
              <w:rPr>
                <w:rFonts w:ascii="Arial" w:hAnsi="Arial" w:eastAsia="Arial" w:cs="Arial"/>
                <w:b/>
                <w:bCs/>
              </w:rPr>
              <w:t>H</w:t>
            </w:r>
            <w:r w:rsidRPr="0EEBF296">
              <w:rPr>
                <w:rFonts w:ascii="Arial" w:hAnsi="Arial" w:eastAsia="Arial" w:cs="Arial"/>
                <w:b/>
                <w:bCs/>
              </w:rPr>
              <w:t>x</w:t>
            </w:r>
            <w:r w:rsidRPr="0EEBF296" w:rsidR="00205796">
              <w:rPr>
                <w:rFonts w:ascii="Arial" w:hAnsi="Arial" w:eastAsia="Arial" w:cs="Arial"/>
                <w:b/>
                <w:bCs/>
              </w:rPr>
              <w:t>W or HxWxD</w:t>
            </w:r>
            <w:r w:rsidRPr="0EEBF296">
              <w:rPr>
                <w:rFonts w:ascii="Arial" w:hAnsi="Arial" w:eastAsia="Arial" w:cs="Arial"/>
                <w:b/>
                <w:bCs/>
              </w:rPr>
              <w:t xml:space="preserve"> in cm</w:t>
            </w:r>
          </w:p>
          <w:p w:rsidRPr="00390B57" w:rsidR="00A63899" w:rsidP="0EEBF296" w:rsidRDefault="00A63899" w14:paraId="295A448E" w14:textId="22F46E37">
            <w:pPr>
              <w:rPr>
                <w:rFonts w:ascii="Arial" w:hAnsi="Arial" w:eastAsia="Arial" w:cs="Arial"/>
              </w:rPr>
            </w:pPr>
            <w:r w:rsidRPr="0EEBF296">
              <w:rPr>
                <w:rFonts w:ascii="Arial" w:hAnsi="Arial" w:eastAsia="Arial" w:cs="Arial"/>
              </w:rPr>
              <w:t>(If framed this must be total size framed)</w:t>
            </w:r>
          </w:p>
        </w:tc>
        <w:tc>
          <w:tcPr>
            <w:tcW w:w="6327" w:type="dxa"/>
          </w:tcPr>
          <w:p w:rsidRPr="00390B57" w:rsidR="00A63899" w:rsidP="0EEBF296" w:rsidRDefault="00A63899" w14:paraId="0704B1C3" w14:textId="77777777">
            <w:pPr>
              <w:rPr>
                <w:rFonts w:ascii="Arial" w:hAnsi="Arial" w:eastAsia="Arial" w:cs="Arial"/>
              </w:rPr>
            </w:pPr>
          </w:p>
        </w:tc>
      </w:tr>
      <w:tr w:rsidRPr="00390B57" w:rsidR="00A63899" w:rsidTr="0EEBF296" w14:paraId="1CB173CF" w14:textId="77777777">
        <w:tc>
          <w:tcPr>
            <w:tcW w:w="2689" w:type="dxa"/>
          </w:tcPr>
          <w:p w:rsidRPr="00390B57" w:rsidR="00205796" w:rsidP="0EEBF296" w:rsidRDefault="00A63899" w14:paraId="37D200E8" w14:textId="77777777">
            <w:pPr>
              <w:rPr>
                <w:rFonts w:ascii="Arial" w:hAnsi="Arial" w:eastAsia="Arial" w:cs="Arial"/>
                <w:b/>
                <w:bCs/>
              </w:rPr>
            </w:pPr>
            <w:r w:rsidRPr="0EEBF296">
              <w:rPr>
                <w:rFonts w:ascii="Arial" w:hAnsi="Arial" w:eastAsia="Arial" w:cs="Arial"/>
                <w:b/>
                <w:bCs/>
              </w:rPr>
              <w:t xml:space="preserve">Social media handle OR website </w:t>
            </w:r>
          </w:p>
          <w:p w:rsidRPr="00390B57" w:rsidR="00A63899" w:rsidP="0EEBF296" w:rsidRDefault="00A63899" w14:paraId="2CCD7F75" w14:textId="650CB44E">
            <w:pPr>
              <w:rPr>
                <w:rFonts w:ascii="Arial" w:hAnsi="Arial" w:eastAsia="Arial" w:cs="Arial"/>
              </w:rPr>
            </w:pPr>
            <w:r w:rsidRPr="0EEBF296">
              <w:rPr>
                <w:rFonts w:ascii="Arial" w:hAnsi="Arial" w:eastAsia="Arial" w:cs="Arial"/>
              </w:rPr>
              <w:t>(If selected this will appear with your work, please select only one and indicate whether it is a website, Facebook, Instagram or Twitter</w:t>
            </w:r>
            <w:r w:rsidRPr="0EEBF296" w:rsidR="65F05713">
              <w:rPr>
                <w:rFonts w:ascii="Arial" w:hAnsi="Arial" w:eastAsia="Arial" w:cs="Arial"/>
              </w:rPr>
              <w:t>)</w:t>
            </w:r>
          </w:p>
        </w:tc>
        <w:tc>
          <w:tcPr>
            <w:tcW w:w="6327" w:type="dxa"/>
          </w:tcPr>
          <w:p w:rsidRPr="00390B57" w:rsidR="00A63899" w:rsidP="0EEBF296" w:rsidRDefault="00A63899" w14:paraId="629F84AB" w14:textId="77777777">
            <w:pPr>
              <w:rPr>
                <w:rFonts w:ascii="Arial" w:hAnsi="Arial" w:eastAsia="Arial" w:cs="Arial"/>
              </w:rPr>
            </w:pPr>
          </w:p>
        </w:tc>
      </w:tr>
      <w:tr w:rsidRPr="00390B57" w:rsidR="00A63899" w:rsidTr="0EEBF296" w14:paraId="1F3F603D" w14:textId="77777777">
        <w:tc>
          <w:tcPr>
            <w:tcW w:w="2689" w:type="dxa"/>
          </w:tcPr>
          <w:p w:rsidRPr="00390B57" w:rsidR="00205796" w:rsidP="0EEBF296" w:rsidRDefault="00A63899" w14:paraId="65B60218" w14:textId="665E3234">
            <w:pPr>
              <w:rPr>
                <w:rFonts w:ascii="Arial" w:hAnsi="Arial" w:eastAsia="Arial" w:cs="Arial"/>
                <w:b/>
                <w:bCs/>
              </w:rPr>
            </w:pPr>
            <w:r w:rsidRPr="0EEBF296">
              <w:rPr>
                <w:rFonts w:ascii="Arial" w:hAnsi="Arial" w:eastAsia="Arial" w:cs="Arial"/>
                <w:b/>
                <w:bCs/>
              </w:rPr>
              <w:t>Artwork label</w:t>
            </w:r>
            <w:r w:rsidRPr="0EEBF296" w:rsidR="7CFE2CB5">
              <w:rPr>
                <w:rFonts w:ascii="Arial" w:hAnsi="Arial" w:eastAsia="Arial" w:cs="Arial"/>
                <w:b/>
                <w:bCs/>
              </w:rPr>
              <w:t xml:space="preserve"> text</w:t>
            </w:r>
          </w:p>
          <w:p w:rsidRPr="00390B57" w:rsidR="00E727CE" w:rsidP="0EEBF296" w:rsidRDefault="160EF238" w14:paraId="4B9F3151" w14:textId="47D39D22">
            <w:pPr>
              <w:rPr>
                <w:rFonts w:ascii="Arial" w:hAnsi="Arial" w:eastAsia="Arial" w:cs="Arial"/>
              </w:rPr>
            </w:pPr>
            <w:r w:rsidRPr="0EEBF296">
              <w:rPr>
                <w:rFonts w:ascii="Arial" w:hAnsi="Arial" w:eastAsia="Arial" w:cs="Arial"/>
              </w:rPr>
              <w:t>(I</w:t>
            </w:r>
            <w:r w:rsidRPr="0EEBF296" w:rsidR="00A63899">
              <w:rPr>
                <w:rFonts w:ascii="Arial" w:hAnsi="Arial" w:eastAsia="Arial" w:cs="Arial"/>
              </w:rPr>
              <w:t>n first person</w:t>
            </w:r>
            <w:r w:rsidRPr="0EEBF296" w:rsidR="0D124B82">
              <w:rPr>
                <w:rFonts w:ascii="Arial" w:hAnsi="Arial" w:eastAsia="Arial" w:cs="Arial"/>
              </w:rPr>
              <w:t>,</w:t>
            </w:r>
            <w:r w:rsidRPr="0EEBF296" w:rsidR="00A63899">
              <w:rPr>
                <w:rFonts w:ascii="Arial" w:hAnsi="Arial" w:eastAsia="Arial" w:cs="Arial"/>
              </w:rPr>
              <w:t xml:space="preserve"> </w:t>
            </w:r>
            <w:r w:rsidRPr="0EEBF296">
              <w:rPr>
                <w:rFonts w:ascii="Arial" w:hAnsi="Arial" w:eastAsia="Arial" w:cs="Arial"/>
              </w:rPr>
              <w:t xml:space="preserve">max </w:t>
            </w:r>
            <w:r w:rsidRPr="0EEBF296" w:rsidR="00A63899">
              <w:rPr>
                <w:rFonts w:ascii="Arial" w:hAnsi="Arial" w:eastAsia="Arial" w:cs="Arial"/>
              </w:rPr>
              <w:t>50 words</w:t>
            </w:r>
            <w:r w:rsidRPr="0EEBF296" w:rsidR="65AD08E8">
              <w:rPr>
                <w:rFonts w:ascii="Arial" w:hAnsi="Arial" w:eastAsia="Arial" w:cs="Arial"/>
              </w:rPr>
              <w:t>. This will be</w:t>
            </w:r>
            <w:r w:rsidRPr="0EEBF296" w:rsidR="5DB4D800">
              <w:rPr>
                <w:rFonts w:ascii="Arial" w:hAnsi="Arial" w:eastAsia="Arial" w:cs="Arial"/>
              </w:rPr>
              <w:t xml:space="preserve"> displayed next to your work during the exhibition</w:t>
            </w:r>
            <w:r w:rsidRPr="0EEBF296" w:rsidR="00A63899">
              <w:rPr>
                <w:rFonts w:ascii="Arial" w:hAnsi="Arial" w:eastAsia="Arial" w:cs="Arial"/>
              </w:rPr>
              <w:t>)</w:t>
            </w:r>
          </w:p>
        </w:tc>
        <w:tc>
          <w:tcPr>
            <w:tcW w:w="6327" w:type="dxa"/>
          </w:tcPr>
          <w:p w:rsidRPr="00390B57" w:rsidR="00A63899" w:rsidP="0EEBF296" w:rsidRDefault="00A63899" w14:paraId="3533CCAA" w14:textId="77777777">
            <w:pPr>
              <w:rPr>
                <w:rFonts w:ascii="Arial" w:hAnsi="Arial" w:eastAsia="Arial" w:cs="Arial"/>
              </w:rPr>
            </w:pPr>
          </w:p>
        </w:tc>
      </w:tr>
      <w:tr w:rsidRPr="00390B57" w:rsidR="00390B57" w:rsidTr="0EEBF296" w14:paraId="30F83CB8" w14:textId="77777777">
        <w:tc>
          <w:tcPr>
            <w:tcW w:w="2689" w:type="dxa"/>
          </w:tcPr>
          <w:p w:rsidRPr="00390B57" w:rsidR="00390B57" w:rsidP="0EEBF296" w:rsidRDefault="00390B57" w14:paraId="5B0631A7" w14:textId="42ECE74F">
            <w:pPr>
              <w:rPr>
                <w:rFonts w:ascii="Arial" w:hAnsi="Arial" w:eastAsia="Arial" w:cs="Arial"/>
                <w:b/>
                <w:bCs/>
              </w:rPr>
            </w:pPr>
            <w:r w:rsidRPr="0EEBF296">
              <w:rPr>
                <w:rFonts w:ascii="Arial" w:hAnsi="Arial" w:eastAsia="Arial" w:cs="Arial"/>
                <w:b/>
                <w:bCs/>
              </w:rPr>
              <w:t>Image</w:t>
            </w:r>
          </w:p>
        </w:tc>
        <w:tc>
          <w:tcPr>
            <w:tcW w:w="6327" w:type="dxa"/>
          </w:tcPr>
          <w:p w:rsidRPr="00390B57" w:rsidR="00390B57" w:rsidP="0EEBF296" w:rsidRDefault="182067D0" w14:paraId="17ABB2D4" w14:textId="32E86507">
            <w:pPr>
              <w:rPr>
                <w:rFonts w:ascii="Arial" w:hAnsi="Arial" w:eastAsia="Arial" w:cs="Arial"/>
              </w:rPr>
            </w:pPr>
            <w:r w:rsidRPr="0EEBF296">
              <w:rPr>
                <w:rFonts w:ascii="Arial" w:hAnsi="Arial" w:eastAsia="Arial" w:cs="Arial"/>
              </w:rPr>
              <w:t>Please attach 1 high-res image of your artwork to this application</w:t>
            </w:r>
          </w:p>
        </w:tc>
      </w:tr>
    </w:tbl>
    <w:p w:rsidRPr="00390B57" w:rsidR="00A63899" w:rsidP="0EEBF296" w:rsidRDefault="00A63899" w14:paraId="7EA38819" w14:textId="38091A98">
      <w:pPr>
        <w:rPr>
          <w:rFonts w:ascii="Arial" w:hAnsi="Arial" w:eastAsia="Arial" w:cs="Arial"/>
        </w:rPr>
      </w:pPr>
    </w:p>
    <w:p w:rsidR="00BC4179" w:rsidP="0EEBF296" w:rsidRDefault="00BC4179" w14:paraId="31182F4A" w14:textId="7883F774">
      <w:pPr>
        <w:rPr>
          <w:rFonts w:ascii="Arial" w:hAnsi="Arial" w:eastAsia="Arial" w:cs="Arial"/>
          <w:b/>
          <w:bCs/>
        </w:rPr>
      </w:pPr>
    </w:p>
    <w:p w:rsidR="00BC4179" w:rsidP="0EEBF296" w:rsidRDefault="00BC4179" w14:paraId="79B92296" w14:textId="77777777">
      <w:pPr>
        <w:rPr>
          <w:rFonts w:ascii="Arial" w:hAnsi="Arial" w:eastAsia="Arial" w:cs="Arial"/>
          <w:b/>
          <w:bCs/>
        </w:rPr>
      </w:pPr>
      <w:r w:rsidRPr="0EEBF296">
        <w:rPr>
          <w:rFonts w:ascii="Arial" w:hAnsi="Arial" w:eastAsia="Arial" w:cs="Arial"/>
          <w:b/>
          <w:bCs/>
        </w:rPr>
        <w:br w:type="page"/>
      </w:r>
    </w:p>
    <w:p w:rsidRPr="00390B57" w:rsidR="004748C8" w:rsidP="0EEBF296" w:rsidRDefault="004748C8" w14:paraId="0048FF35" w14:textId="0C5EEF8A">
      <w:pPr>
        <w:rPr>
          <w:rFonts w:ascii="Arial" w:hAnsi="Arial" w:eastAsia="Arial" w:cs="Arial"/>
          <w:sz w:val="24"/>
          <w:szCs w:val="24"/>
        </w:rPr>
      </w:pPr>
      <w:r w:rsidRPr="0EEBF296">
        <w:rPr>
          <w:rFonts w:ascii="Arial" w:hAnsi="Arial" w:eastAsia="Arial" w:cs="Arial"/>
          <w:b/>
          <w:bCs/>
          <w:sz w:val="28"/>
          <w:szCs w:val="28"/>
        </w:rPr>
        <w:t>Frequently Asked Questions (FAQs)</w:t>
      </w:r>
    </w:p>
    <w:p w:rsidR="00B9201D" w:rsidP="0EEBF296" w:rsidRDefault="00B9201D" w14:paraId="2C529936" w14:textId="77777777">
      <w:pPr>
        <w:rPr>
          <w:rFonts w:ascii="Arial" w:hAnsi="Arial" w:eastAsia="Arial" w:cs="Arial"/>
          <w:b/>
          <w:bCs/>
        </w:rPr>
      </w:pPr>
    </w:p>
    <w:p w:rsidRPr="00163862" w:rsidR="004748C8" w:rsidP="0EEBF296" w:rsidRDefault="004748C8" w14:paraId="0B7348A2" w14:textId="3DA2DF05">
      <w:pPr>
        <w:rPr>
          <w:rFonts w:ascii="Arial" w:hAnsi="Arial" w:eastAsia="Arial" w:cs="Arial"/>
          <w:b/>
          <w:bCs/>
          <w:color w:val="FF0000"/>
        </w:rPr>
      </w:pPr>
      <w:r w:rsidRPr="0EEBF296">
        <w:rPr>
          <w:rFonts w:ascii="Arial" w:hAnsi="Arial" w:eastAsia="Arial" w:cs="Arial"/>
          <w:b/>
          <w:bCs/>
        </w:rPr>
        <w:t>What file-format should media be sent in?</w:t>
      </w:r>
      <w:r w:rsidRPr="0EEBF296">
        <w:rPr>
          <w:rFonts w:ascii="Arial" w:hAnsi="Arial" w:eastAsia="Arial" w:cs="Arial"/>
          <w:b/>
          <w:bCs/>
          <w:color w:val="FF0000"/>
        </w:rPr>
        <w:t xml:space="preserve"> </w:t>
      </w:r>
    </w:p>
    <w:p w:rsidRPr="00163862" w:rsidR="004748C8" w:rsidP="0EEBF296" w:rsidRDefault="00576D4F" w14:paraId="461EF2C3" w14:textId="42599D5D">
      <w:pPr>
        <w:rPr>
          <w:rFonts w:ascii="Arial" w:hAnsi="Arial" w:eastAsia="Arial" w:cs="Arial"/>
          <w:color w:val="FF0000"/>
        </w:rPr>
      </w:pPr>
      <w:r w:rsidRPr="0EEBF296">
        <w:rPr>
          <w:rFonts w:ascii="Arial" w:hAnsi="Arial" w:eastAsia="Arial" w:cs="Arial"/>
        </w:rPr>
        <w:t>Please send images in either</w:t>
      </w:r>
      <w:r w:rsidRPr="0EEBF296" w:rsidR="004748C8">
        <w:rPr>
          <w:rFonts w:ascii="Arial" w:hAnsi="Arial" w:eastAsia="Arial" w:cs="Arial"/>
        </w:rPr>
        <w:t xml:space="preserve"> </w:t>
      </w:r>
      <w:r w:rsidRPr="0EEBF296" w:rsidR="00582D7A">
        <w:rPr>
          <w:rFonts w:ascii="Arial" w:hAnsi="Arial" w:eastAsia="Arial" w:cs="Arial"/>
        </w:rPr>
        <w:t>JPEG, PNG</w:t>
      </w:r>
      <w:r w:rsidRPr="0EEBF296">
        <w:rPr>
          <w:rFonts w:ascii="Arial" w:hAnsi="Arial" w:eastAsia="Arial" w:cs="Arial"/>
        </w:rPr>
        <w:t xml:space="preserve"> or BMP file formats.</w:t>
      </w:r>
      <w:r w:rsidRPr="0EEBF296" w:rsidR="00900FB8">
        <w:rPr>
          <w:rFonts w:ascii="Arial" w:hAnsi="Arial" w:eastAsia="Arial" w:cs="Arial"/>
        </w:rPr>
        <w:t xml:space="preserve"> Please note that</w:t>
      </w:r>
      <w:r w:rsidRPr="0EEBF296" w:rsidR="00ED6C5F">
        <w:rPr>
          <w:rFonts w:ascii="Arial" w:hAnsi="Arial" w:eastAsia="Arial" w:cs="Arial"/>
        </w:rPr>
        <w:t xml:space="preserve"> the</w:t>
      </w:r>
      <w:r w:rsidRPr="0EEBF296" w:rsidR="00900FB8">
        <w:rPr>
          <w:rFonts w:ascii="Arial" w:hAnsi="Arial" w:eastAsia="Arial" w:cs="Arial"/>
        </w:rPr>
        <w:t xml:space="preserve"> </w:t>
      </w:r>
      <w:r w:rsidRPr="0EEBF296" w:rsidR="00ED6C5F">
        <w:rPr>
          <w:rFonts w:ascii="Arial" w:hAnsi="Arial" w:eastAsia="Arial" w:cs="Arial"/>
        </w:rPr>
        <w:t>attachment size limit is 30Mb.</w:t>
      </w:r>
    </w:p>
    <w:p w:rsidR="00B9201D" w:rsidP="0EEBF296" w:rsidRDefault="00B9201D" w14:paraId="04E9F8D4" w14:textId="77777777">
      <w:pPr>
        <w:rPr>
          <w:rFonts w:ascii="Arial" w:hAnsi="Arial" w:eastAsia="Arial" w:cs="Arial"/>
          <w:b/>
          <w:bCs/>
        </w:rPr>
      </w:pPr>
    </w:p>
    <w:p w:rsidRPr="00390B57" w:rsidR="004748C8" w:rsidP="0EEBF296" w:rsidRDefault="004748C8" w14:paraId="280DC936" w14:textId="24EF21A2">
      <w:pPr>
        <w:rPr>
          <w:rFonts w:ascii="Arial" w:hAnsi="Arial" w:eastAsia="Arial" w:cs="Arial"/>
          <w:b/>
          <w:bCs/>
        </w:rPr>
      </w:pPr>
      <w:r w:rsidRPr="0EEBF296">
        <w:rPr>
          <w:rFonts w:ascii="Arial" w:hAnsi="Arial" w:eastAsia="Arial" w:cs="Arial"/>
          <w:b/>
          <w:bCs/>
        </w:rPr>
        <w:t xml:space="preserve">When do I find out if any of my work has been chosen? </w:t>
      </w:r>
    </w:p>
    <w:p w:rsidR="004748C8" w:rsidP="0EEBF296" w:rsidRDefault="004748C8" w14:paraId="6BE22C60" w14:textId="22C5A463">
      <w:pPr>
        <w:rPr>
          <w:rFonts w:ascii="Arial" w:hAnsi="Arial" w:eastAsia="Arial" w:cs="Arial"/>
        </w:rPr>
      </w:pPr>
      <w:r w:rsidRPr="2E058F25" w:rsidR="004748C8">
        <w:rPr>
          <w:rFonts w:ascii="Arial" w:hAnsi="Arial" w:eastAsia="Arial" w:cs="Arial"/>
        </w:rPr>
        <w:t xml:space="preserve">Applicants will be notified by email </w:t>
      </w:r>
      <w:r w:rsidRPr="2E058F25" w:rsidR="19329158">
        <w:rPr>
          <w:rFonts w:ascii="Arial" w:hAnsi="Arial" w:eastAsia="Arial" w:cs="Arial"/>
        </w:rPr>
        <w:t xml:space="preserve">from </w:t>
      </w:r>
      <w:r w:rsidRPr="2E058F25" w:rsidR="004748C8">
        <w:rPr>
          <w:rFonts w:ascii="Arial" w:hAnsi="Arial" w:eastAsia="Arial" w:cs="Arial"/>
        </w:rPr>
        <w:t xml:space="preserve">week beginning </w:t>
      </w:r>
      <w:r w:rsidRPr="2E058F25" w:rsidR="4886B519">
        <w:rPr>
          <w:rFonts w:ascii="Arial" w:hAnsi="Arial" w:eastAsia="Arial" w:cs="Arial"/>
        </w:rPr>
        <w:t>24</w:t>
      </w:r>
      <w:r w:rsidRPr="2E058F25" w:rsidR="697743F2">
        <w:rPr>
          <w:rFonts w:ascii="Arial" w:hAnsi="Arial" w:eastAsia="Arial" w:cs="Arial"/>
        </w:rPr>
        <w:t xml:space="preserve"> </w:t>
      </w:r>
      <w:r w:rsidRPr="2E058F25" w:rsidR="697743F2">
        <w:rPr>
          <w:rFonts w:ascii="Arial" w:hAnsi="Arial" w:eastAsia="Arial" w:cs="Arial"/>
        </w:rPr>
        <w:t>October</w:t>
      </w:r>
      <w:r w:rsidRPr="2E058F25" w:rsidR="3453BFAE">
        <w:rPr>
          <w:rFonts w:ascii="Arial" w:hAnsi="Arial" w:eastAsia="Arial" w:cs="Arial"/>
        </w:rPr>
        <w:t xml:space="preserve">. </w:t>
      </w:r>
    </w:p>
    <w:p w:rsidR="23C4AE45" w:rsidP="0EEBF296" w:rsidRDefault="23C4AE45" w14:paraId="6790528C" w14:textId="7A135C03">
      <w:pPr>
        <w:rPr>
          <w:rFonts w:ascii="Arial" w:hAnsi="Arial" w:eastAsia="Arial" w:cs="Arial"/>
          <w:b/>
          <w:bCs/>
        </w:rPr>
      </w:pPr>
    </w:p>
    <w:p w:rsidRPr="00390B57" w:rsidR="004748C8" w:rsidP="0EEBF296" w:rsidRDefault="004748C8" w14:paraId="2C100879" w14:textId="442AF44C">
      <w:pPr>
        <w:rPr>
          <w:rFonts w:ascii="Arial" w:hAnsi="Arial" w:eastAsia="Arial" w:cs="Arial"/>
          <w:b/>
          <w:bCs/>
        </w:rPr>
      </w:pPr>
      <w:r w:rsidRPr="0EEBF296">
        <w:rPr>
          <w:rFonts w:ascii="Arial" w:hAnsi="Arial" w:eastAsia="Arial" w:cs="Arial"/>
          <w:b/>
          <w:bCs/>
        </w:rPr>
        <w:t>How much commission does the Orleans House Gallery take on exhibition sales?</w:t>
      </w:r>
    </w:p>
    <w:p w:rsidR="00163862" w:rsidP="0EEBF296" w:rsidRDefault="004748C8" w14:paraId="0433C2F1" w14:textId="67452C6F">
      <w:pPr>
        <w:rPr>
          <w:rFonts w:ascii="Arial" w:hAnsi="Arial" w:eastAsia="Arial" w:cs="Arial"/>
          <w:color w:val="000000" w:themeColor="text1"/>
        </w:rPr>
      </w:pPr>
      <w:r w:rsidRPr="0EEBF296">
        <w:rPr>
          <w:rFonts w:ascii="Arial" w:hAnsi="Arial" w:eastAsia="Arial" w:cs="Arial"/>
        </w:rPr>
        <w:t>Orleans House Gallery receives 40% commission on all sales of original art and must also charge VAT on our commission rate</w:t>
      </w:r>
      <w:r w:rsidRPr="0EEBF296" w:rsidR="0AD21929">
        <w:rPr>
          <w:rFonts w:ascii="Arial" w:hAnsi="Arial" w:eastAsia="Arial" w:cs="Arial"/>
        </w:rPr>
        <w:t>;</w:t>
      </w:r>
      <w:r w:rsidRPr="0EEBF296">
        <w:rPr>
          <w:rFonts w:ascii="Arial" w:hAnsi="Arial" w:eastAsia="Arial" w:cs="Arial"/>
        </w:rPr>
        <w:t xml:space="preserve"> </w:t>
      </w:r>
      <w:r w:rsidRPr="0EEBF296" w:rsidR="3C815919">
        <w:rPr>
          <w:rFonts w:ascii="Arial" w:hAnsi="Arial" w:eastAsia="Arial" w:cs="Arial"/>
        </w:rPr>
        <w:t>t</w:t>
      </w:r>
      <w:r w:rsidRPr="0EEBF296" w:rsidR="7D8F3D78">
        <w:rPr>
          <w:rFonts w:ascii="Arial" w:hAnsi="Arial" w:eastAsia="Arial" w:cs="Arial"/>
          <w:color w:val="000000" w:themeColor="text1"/>
        </w:rPr>
        <w:t>he two tables below show the structure of pricing for a Non-VAT registered exhibitor’s work and for a VAT registered exhibitor’s work:</w:t>
      </w:r>
    </w:p>
    <w:tbl>
      <w:tblPr>
        <w:tblW w:w="0" w:type="auto"/>
        <w:tblLayout w:type="fixed"/>
        <w:tblLook w:val="00A0" w:firstRow="1" w:lastRow="0" w:firstColumn="1" w:lastColumn="0" w:noHBand="0" w:noVBand="0"/>
      </w:tblPr>
      <w:tblGrid>
        <w:gridCol w:w="3005"/>
        <w:gridCol w:w="3005"/>
        <w:gridCol w:w="3005"/>
      </w:tblGrid>
      <w:tr w:rsidR="3ECB7CFB" w:rsidTr="0EEBF296" w14:paraId="53983D22" w14:textId="77777777">
        <w:trPr>
          <w:trHeight w:val="390"/>
        </w:trPr>
        <w:tc>
          <w:tcPr>
            <w:tcW w:w="3005" w:type="dxa"/>
            <w:tcBorders>
              <w:top w:val="single" w:color="FFFFFF" w:themeColor="background1" w:sz="6" w:space="0"/>
              <w:left w:val="single" w:color="FFFFFF" w:themeColor="background1" w:sz="6" w:space="0"/>
              <w:bottom w:val="single" w:color="FFFFFF" w:themeColor="background1" w:sz="24" w:space="0"/>
              <w:right w:val="single" w:color="FFFFFF" w:themeColor="background1" w:sz="6" w:space="0"/>
            </w:tcBorders>
            <w:shd w:val="clear" w:color="auto" w:fill="4BACC6"/>
          </w:tcPr>
          <w:p w:rsidR="3ECB7CFB" w:rsidP="0EEBF296" w:rsidRDefault="3ECB7CFB" w14:paraId="119F0C81" w14:textId="0A2F6F6B">
            <w:pPr>
              <w:spacing w:after="200" w:line="240" w:lineRule="auto"/>
              <w:rPr>
                <w:rFonts w:ascii="Arial" w:hAnsi="Arial" w:eastAsia="Arial" w:cs="Arial"/>
                <w:color w:val="FFFFFF" w:themeColor="background1"/>
              </w:rPr>
            </w:pPr>
          </w:p>
        </w:tc>
        <w:tc>
          <w:tcPr>
            <w:tcW w:w="3005" w:type="dxa"/>
            <w:tcBorders>
              <w:top w:val="single" w:color="FFFFFF" w:themeColor="background1" w:sz="6" w:space="0"/>
              <w:left w:val="single" w:color="FFFFFF" w:themeColor="background1" w:sz="6" w:space="0"/>
              <w:bottom w:val="single" w:color="FFFFFF" w:themeColor="background1" w:sz="24" w:space="0"/>
              <w:right w:val="single" w:color="FFFFFF" w:themeColor="background1" w:sz="6" w:space="0"/>
            </w:tcBorders>
            <w:shd w:val="clear" w:color="auto" w:fill="4BACC6"/>
            <w:vAlign w:val="center"/>
          </w:tcPr>
          <w:p w:rsidR="3ECB7CFB" w:rsidP="0EEBF296" w:rsidRDefault="3ECB7CFB" w14:paraId="3A9D1C52" w14:textId="2F6F83A8">
            <w:pPr>
              <w:spacing w:after="200" w:line="240" w:lineRule="auto"/>
              <w:jc w:val="center"/>
              <w:rPr>
                <w:rFonts w:ascii="Arial" w:hAnsi="Arial" w:eastAsia="Arial" w:cs="Arial"/>
                <w:color w:val="FFFFFF" w:themeColor="background1"/>
              </w:rPr>
            </w:pPr>
            <w:r w:rsidRPr="0EEBF296">
              <w:rPr>
                <w:rFonts w:ascii="Arial" w:hAnsi="Arial" w:eastAsia="Arial" w:cs="Arial"/>
                <w:b/>
                <w:bCs/>
                <w:color w:val="FFFFFF" w:themeColor="background1"/>
              </w:rPr>
              <w:t>COMMISSION</w:t>
            </w:r>
          </w:p>
        </w:tc>
        <w:tc>
          <w:tcPr>
            <w:tcW w:w="3005" w:type="dxa"/>
            <w:tcBorders>
              <w:top w:val="single" w:color="FFFFFF" w:themeColor="background1" w:sz="6" w:space="0"/>
              <w:left w:val="single" w:color="FFFFFF" w:themeColor="background1" w:sz="6" w:space="0"/>
              <w:bottom w:val="single" w:color="FFFFFF" w:themeColor="background1" w:sz="24" w:space="0"/>
              <w:right w:val="single" w:color="FFFFFF" w:themeColor="background1" w:sz="6" w:space="0"/>
            </w:tcBorders>
            <w:shd w:val="clear" w:color="auto" w:fill="4BACC6"/>
            <w:vAlign w:val="center"/>
          </w:tcPr>
          <w:p w:rsidR="3ECB7CFB" w:rsidP="0EEBF296" w:rsidRDefault="3ECB7CFB" w14:paraId="5B667F18" w14:textId="7402D8B9">
            <w:pPr>
              <w:spacing w:after="200" w:line="240" w:lineRule="auto"/>
              <w:jc w:val="center"/>
              <w:rPr>
                <w:rFonts w:ascii="Arial" w:hAnsi="Arial" w:eastAsia="Arial" w:cs="Arial"/>
                <w:color w:val="FFFFFF" w:themeColor="background1"/>
              </w:rPr>
            </w:pPr>
            <w:r w:rsidRPr="0EEBF296">
              <w:rPr>
                <w:rFonts w:ascii="Arial" w:hAnsi="Arial" w:eastAsia="Arial" w:cs="Arial"/>
                <w:b/>
                <w:bCs/>
                <w:color w:val="FFFFFF" w:themeColor="background1"/>
              </w:rPr>
              <w:t>VAT (Rate at 20%)</w:t>
            </w:r>
          </w:p>
        </w:tc>
      </w:tr>
      <w:tr w:rsidR="3ECB7CFB" w:rsidTr="0EEBF296" w14:paraId="6C1E3F52" w14:textId="77777777">
        <w:trPr>
          <w:trHeight w:val="750"/>
        </w:trPr>
        <w:tc>
          <w:tcPr>
            <w:tcW w:w="3005" w:type="dxa"/>
            <w:tcBorders>
              <w:top w:val="single" w:color="FFFFFF" w:themeColor="background1" w:sz="6" w:space="0"/>
              <w:left w:val="single" w:color="FFFFFF" w:themeColor="background1" w:sz="6" w:space="0"/>
              <w:bottom w:val="nil"/>
              <w:right w:val="single" w:color="FFFFFF" w:themeColor="background1" w:sz="24" w:space="0"/>
            </w:tcBorders>
            <w:shd w:val="clear" w:color="auto" w:fill="4BACC6"/>
            <w:vAlign w:val="center"/>
          </w:tcPr>
          <w:p w:rsidR="3ECB7CFB" w:rsidP="0EEBF296" w:rsidRDefault="3ECB7CFB" w14:paraId="4D0DC07C" w14:textId="7839453E">
            <w:pPr>
              <w:spacing w:after="200" w:line="240" w:lineRule="auto"/>
              <w:rPr>
                <w:rFonts w:ascii="Arial" w:hAnsi="Arial" w:eastAsia="Arial" w:cs="Arial"/>
                <w:color w:val="FFFFFF" w:themeColor="background1"/>
              </w:rPr>
            </w:pPr>
            <w:r w:rsidRPr="0EEBF296">
              <w:rPr>
                <w:rFonts w:ascii="Arial" w:hAnsi="Arial" w:eastAsia="Arial" w:cs="Arial"/>
                <w:b/>
                <w:bCs/>
                <w:color w:val="FFFFFF" w:themeColor="background1"/>
              </w:rPr>
              <w:t>Non-VAT</w:t>
            </w:r>
          </w:p>
        </w:tc>
        <w:tc>
          <w:tcPr>
            <w:tcW w:w="300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A5D5E2"/>
            <w:vAlign w:val="center"/>
          </w:tcPr>
          <w:p w:rsidR="3ECB7CFB" w:rsidP="0EEBF296" w:rsidRDefault="3ECB7CFB" w14:paraId="11A53DEE" w14:textId="27BC81EA">
            <w:pPr>
              <w:spacing w:after="200" w:line="240" w:lineRule="auto"/>
              <w:rPr>
                <w:rFonts w:ascii="Arial" w:hAnsi="Arial" w:eastAsia="Arial" w:cs="Arial"/>
              </w:rPr>
            </w:pPr>
            <w:r w:rsidRPr="0EEBF296">
              <w:rPr>
                <w:rFonts w:ascii="Arial" w:hAnsi="Arial" w:eastAsia="Arial" w:cs="Arial"/>
              </w:rPr>
              <w:t>40% of exhibitor’s price</w:t>
            </w:r>
          </w:p>
        </w:tc>
        <w:tc>
          <w:tcPr>
            <w:tcW w:w="300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A5D5E2"/>
            <w:vAlign w:val="center"/>
          </w:tcPr>
          <w:p w:rsidR="3ECB7CFB" w:rsidP="0EEBF296" w:rsidRDefault="3ECB7CFB" w14:paraId="47CB7411" w14:textId="5B4D97D3">
            <w:pPr>
              <w:spacing w:after="200" w:line="240" w:lineRule="auto"/>
              <w:rPr>
                <w:rFonts w:ascii="Arial" w:hAnsi="Arial" w:eastAsia="Arial" w:cs="Arial"/>
              </w:rPr>
            </w:pPr>
            <w:r w:rsidRPr="0EEBF296">
              <w:rPr>
                <w:rFonts w:ascii="Arial" w:hAnsi="Arial" w:eastAsia="Arial" w:cs="Arial"/>
              </w:rPr>
              <w:t>20% of commission</w:t>
            </w:r>
          </w:p>
        </w:tc>
      </w:tr>
      <w:tr w:rsidR="3ECB7CFB" w:rsidTr="0EEBF296" w14:paraId="07B94F71" w14:textId="77777777">
        <w:trPr>
          <w:trHeight w:val="780"/>
        </w:trPr>
        <w:tc>
          <w:tcPr>
            <w:tcW w:w="3005" w:type="dxa"/>
            <w:tcBorders>
              <w:top w:val="single" w:color="FFFFFF" w:themeColor="background1" w:sz="6" w:space="0"/>
              <w:left w:val="single" w:color="FFFFFF" w:themeColor="background1" w:sz="6" w:space="0"/>
              <w:bottom w:val="single" w:color="FFFFFF" w:themeColor="background1" w:sz="6" w:space="0"/>
              <w:right w:val="single" w:color="FFFFFF" w:themeColor="background1" w:sz="24" w:space="0"/>
            </w:tcBorders>
            <w:shd w:val="clear" w:color="auto" w:fill="4BACC6"/>
            <w:vAlign w:val="center"/>
          </w:tcPr>
          <w:p w:rsidR="3ECB7CFB" w:rsidP="0EEBF296" w:rsidRDefault="3ECB7CFB" w14:paraId="5FE487FA" w14:textId="67CF3FCB">
            <w:pPr>
              <w:spacing w:after="200" w:line="240" w:lineRule="auto"/>
              <w:rPr>
                <w:rFonts w:ascii="Arial" w:hAnsi="Arial" w:eastAsia="Arial" w:cs="Arial"/>
                <w:color w:val="FFFFFF" w:themeColor="background1"/>
              </w:rPr>
            </w:pPr>
            <w:r w:rsidRPr="0EEBF296">
              <w:rPr>
                <w:rFonts w:ascii="Arial" w:hAnsi="Arial" w:eastAsia="Arial" w:cs="Arial"/>
                <w:b/>
                <w:bCs/>
                <w:color w:val="FFFFFF" w:themeColor="background1"/>
              </w:rPr>
              <w:t>VAT Registered</w:t>
            </w:r>
          </w:p>
        </w:tc>
        <w:tc>
          <w:tcPr>
            <w:tcW w:w="300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D2EAF1"/>
            <w:vAlign w:val="center"/>
          </w:tcPr>
          <w:p w:rsidR="3ECB7CFB" w:rsidP="0EEBF296" w:rsidRDefault="3ECB7CFB" w14:paraId="4CD736B9" w14:textId="45424F5F">
            <w:pPr>
              <w:spacing w:after="200" w:line="240" w:lineRule="auto"/>
              <w:rPr>
                <w:rFonts w:ascii="Arial" w:hAnsi="Arial" w:eastAsia="Arial" w:cs="Arial"/>
              </w:rPr>
            </w:pPr>
            <w:r w:rsidRPr="0EEBF296">
              <w:rPr>
                <w:rFonts w:ascii="Arial" w:hAnsi="Arial" w:eastAsia="Arial" w:cs="Arial"/>
              </w:rPr>
              <w:t>40% of exhibitor’s price</w:t>
            </w:r>
          </w:p>
        </w:tc>
        <w:tc>
          <w:tcPr>
            <w:tcW w:w="300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D2EAF1"/>
            <w:vAlign w:val="center"/>
          </w:tcPr>
          <w:p w:rsidR="3ECB7CFB" w:rsidP="0EEBF296" w:rsidRDefault="3ECB7CFB" w14:paraId="5C7656E6" w14:textId="5DCBC346">
            <w:pPr>
              <w:spacing w:after="200" w:line="240" w:lineRule="auto"/>
              <w:rPr>
                <w:rFonts w:ascii="Arial" w:hAnsi="Arial" w:eastAsia="Arial" w:cs="Arial"/>
              </w:rPr>
            </w:pPr>
            <w:r w:rsidRPr="0EEBF296">
              <w:rPr>
                <w:rFonts w:ascii="Arial" w:hAnsi="Arial" w:eastAsia="Arial" w:cs="Arial"/>
              </w:rPr>
              <w:t>20% of commission and exhibitor’s price</w:t>
            </w:r>
          </w:p>
        </w:tc>
      </w:tr>
    </w:tbl>
    <w:p w:rsidR="00163862" w:rsidP="0EEBF296" w:rsidRDefault="00163862" w14:paraId="4E66615F" w14:textId="7A3C3C4A">
      <w:pPr>
        <w:spacing w:after="200" w:line="276" w:lineRule="auto"/>
        <w:rPr>
          <w:rFonts w:ascii="Arial" w:hAnsi="Arial" w:eastAsia="Arial" w:cs="Arial"/>
          <w:color w:val="000000" w:themeColor="text1"/>
        </w:rPr>
      </w:pPr>
    </w:p>
    <w:p w:rsidR="00163862" w:rsidP="3ECB7CFB" w:rsidRDefault="7D8F3D78" w14:paraId="05BD0923" w14:textId="24E5DCE5">
      <w:pPr>
        <w:spacing w:after="200" w:line="276" w:lineRule="auto"/>
        <w:rPr>
          <w:rFonts w:ascii="Arial" w:hAnsi="Arial" w:eastAsia="Arial" w:cs="Arial"/>
          <w:color w:val="000000" w:themeColor="text1"/>
        </w:rPr>
      </w:pPr>
      <w:r w:rsidRPr="0EEBF296">
        <w:rPr>
          <w:rFonts w:ascii="Arial" w:hAnsi="Arial" w:eastAsia="Arial" w:cs="Arial"/>
          <w:color w:val="000000" w:themeColor="text1"/>
        </w:rPr>
        <w:t xml:space="preserve">Thus, if the exhibitor’s price is £100, below </w:t>
      </w:r>
      <w:r w:rsidRPr="0EEBF296" w:rsidR="3875C338">
        <w:rPr>
          <w:rFonts w:ascii="Arial" w:hAnsi="Arial" w:eastAsia="Arial" w:cs="Arial"/>
          <w:color w:val="000000" w:themeColor="text1"/>
        </w:rPr>
        <w:t>demonstrates the calculations required to work out</w:t>
      </w:r>
      <w:r w:rsidRPr="0EEBF296">
        <w:rPr>
          <w:rFonts w:ascii="Arial" w:hAnsi="Arial" w:eastAsia="Arial" w:cs="Arial"/>
          <w:color w:val="000000" w:themeColor="text1"/>
        </w:rPr>
        <w:t xml:space="preserve"> the total selling price</w:t>
      </w:r>
      <w:r w:rsidRPr="0EEBF296" w:rsidR="19976992">
        <w:rPr>
          <w:rFonts w:ascii="Arial" w:hAnsi="Arial" w:eastAsia="Arial" w:cs="Arial"/>
          <w:color w:val="000000" w:themeColor="text1"/>
        </w:rPr>
        <w:t xml:space="preserve">, please include the total selling price for </w:t>
      </w:r>
      <w:r w:rsidRPr="0EEBF296" w:rsidR="222D81C0">
        <w:rPr>
          <w:rFonts w:ascii="Arial" w:hAnsi="Arial" w:eastAsia="Arial" w:cs="Arial"/>
          <w:color w:val="000000" w:themeColor="text1"/>
        </w:rPr>
        <w:t>your</w:t>
      </w:r>
      <w:r w:rsidRPr="0EEBF296" w:rsidR="19976992">
        <w:rPr>
          <w:rFonts w:ascii="Arial" w:hAnsi="Arial" w:eastAsia="Arial" w:cs="Arial"/>
          <w:color w:val="000000" w:themeColor="text1"/>
        </w:rPr>
        <w:t xml:space="preserve"> artwork in the application form above</w:t>
      </w:r>
      <w:r w:rsidRPr="0EEBF296">
        <w:rPr>
          <w:rFonts w:ascii="Arial" w:hAnsi="Arial" w:eastAsia="Arial" w:cs="Arial"/>
          <w:color w:val="000000" w:themeColor="text1"/>
        </w:rPr>
        <w:t>:</w:t>
      </w:r>
    </w:p>
    <w:tbl>
      <w:tblPr>
        <w:tblW w:w="0" w:type="auto"/>
        <w:tblLayout w:type="fixed"/>
        <w:tblLook w:val="00A0" w:firstRow="1" w:lastRow="0" w:firstColumn="1" w:lastColumn="0" w:noHBand="0" w:noVBand="0"/>
      </w:tblPr>
      <w:tblGrid>
        <w:gridCol w:w="2254"/>
        <w:gridCol w:w="2254"/>
        <w:gridCol w:w="2254"/>
        <w:gridCol w:w="2254"/>
      </w:tblGrid>
      <w:tr w:rsidR="3ECB7CFB" w:rsidTr="0EEBF296" w14:paraId="1F0E26EC" w14:textId="77777777">
        <w:trPr>
          <w:trHeight w:val="645"/>
        </w:trPr>
        <w:tc>
          <w:tcPr>
            <w:tcW w:w="2254" w:type="dxa"/>
            <w:tcBorders>
              <w:top w:val="single" w:color="FFFFFF" w:themeColor="background1" w:sz="6" w:space="0"/>
              <w:left w:val="single" w:color="FFFFFF" w:themeColor="background1" w:sz="6" w:space="0"/>
              <w:bottom w:val="single" w:color="FFFFFF" w:themeColor="background1" w:sz="24" w:space="0"/>
              <w:right w:val="single" w:color="FFFFFF" w:themeColor="background1" w:sz="6" w:space="0"/>
            </w:tcBorders>
            <w:shd w:val="clear" w:color="auto" w:fill="4BACC6"/>
          </w:tcPr>
          <w:p w:rsidR="3ECB7CFB" w:rsidP="0EEBF296" w:rsidRDefault="3ECB7CFB" w14:paraId="443C8943" w14:textId="3FA0E3E2">
            <w:pPr>
              <w:spacing w:after="200" w:line="240" w:lineRule="auto"/>
              <w:rPr>
                <w:rFonts w:ascii="Arial" w:hAnsi="Arial" w:eastAsia="Arial" w:cs="Arial"/>
                <w:color w:val="FFFFFF" w:themeColor="background1"/>
              </w:rPr>
            </w:pPr>
          </w:p>
        </w:tc>
        <w:tc>
          <w:tcPr>
            <w:tcW w:w="2254" w:type="dxa"/>
            <w:tcBorders>
              <w:top w:val="single" w:color="FFFFFF" w:themeColor="background1" w:sz="6" w:space="0"/>
              <w:left w:val="single" w:color="FFFFFF" w:themeColor="background1" w:sz="6" w:space="0"/>
              <w:bottom w:val="single" w:color="FFFFFF" w:themeColor="background1" w:sz="24" w:space="0"/>
              <w:right w:val="single" w:color="FFFFFF" w:themeColor="background1" w:sz="6" w:space="0"/>
            </w:tcBorders>
            <w:shd w:val="clear" w:color="auto" w:fill="4BACC6"/>
            <w:vAlign w:val="center"/>
          </w:tcPr>
          <w:p w:rsidR="3ECB7CFB" w:rsidP="0EEBF296" w:rsidRDefault="3ECB7CFB" w14:paraId="4697B3E3" w14:textId="70501F72">
            <w:pPr>
              <w:spacing w:after="200" w:line="240" w:lineRule="auto"/>
              <w:jc w:val="center"/>
              <w:rPr>
                <w:rFonts w:ascii="Arial" w:hAnsi="Arial" w:eastAsia="Arial" w:cs="Arial"/>
                <w:color w:val="FFFFFF" w:themeColor="background1"/>
              </w:rPr>
            </w:pPr>
            <w:r w:rsidRPr="0EEBF296">
              <w:rPr>
                <w:rFonts w:ascii="Arial" w:hAnsi="Arial" w:eastAsia="Arial" w:cs="Arial"/>
                <w:b/>
                <w:bCs/>
                <w:color w:val="FFFFFF" w:themeColor="background1"/>
              </w:rPr>
              <w:t>COMMISSION</w:t>
            </w:r>
          </w:p>
        </w:tc>
        <w:tc>
          <w:tcPr>
            <w:tcW w:w="2254" w:type="dxa"/>
            <w:tcBorders>
              <w:top w:val="single" w:color="FFFFFF" w:themeColor="background1" w:sz="6" w:space="0"/>
              <w:left w:val="single" w:color="FFFFFF" w:themeColor="background1" w:sz="6" w:space="0"/>
              <w:bottom w:val="single" w:color="FFFFFF" w:themeColor="background1" w:sz="24" w:space="0"/>
              <w:right w:val="single" w:color="FFFFFF" w:themeColor="background1" w:sz="6" w:space="0"/>
            </w:tcBorders>
            <w:shd w:val="clear" w:color="auto" w:fill="4BACC6"/>
            <w:vAlign w:val="center"/>
          </w:tcPr>
          <w:p w:rsidR="3ECB7CFB" w:rsidP="0EEBF296" w:rsidRDefault="3ECB7CFB" w14:paraId="47B621B4" w14:textId="53490B2F">
            <w:pPr>
              <w:spacing w:after="200" w:line="240" w:lineRule="auto"/>
              <w:jc w:val="center"/>
              <w:rPr>
                <w:rFonts w:ascii="Arial" w:hAnsi="Arial" w:eastAsia="Arial" w:cs="Arial"/>
                <w:color w:val="FFFFFF" w:themeColor="background1"/>
              </w:rPr>
            </w:pPr>
            <w:r w:rsidRPr="0EEBF296">
              <w:rPr>
                <w:rFonts w:ascii="Arial" w:hAnsi="Arial" w:eastAsia="Arial" w:cs="Arial"/>
                <w:b/>
                <w:bCs/>
                <w:color w:val="FFFFFF" w:themeColor="background1"/>
              </w:rPr>
              <w:t>VAT (Rate at 20%)</w:t>
            </w:r>
          </w:p>
        </w:tc>
        <w:tc>
          <w:tcPr>
            <w:tcW w:w="2254" w:type="dxa"/>
            <w:tcBorders>
              <w:top w:val="single" w:color="FFFFFF" w:themeColor="background1" w:sz="6" w:space="0"/>
              <w:left w:val="single" w:color="FFFFFF" w:themeColor="background1" w:sz="6" w:space="0"/>
              <w:bottom w:val="single" w:color="FFFFFF" w:themeColor="background1" w:sz="24" w:space="0"/>
              <w:right w:val="single" w:color="FFFFFF" w:themeColor="background1" w:sz="6" w:space="0"/>
            </w:tcBorders>
            <w:shd w:val="clear" w:color="auto" w:fill="4BACC6"/>
            <w:vAlign w:val="center"/>
          </w:tcPr>
          <w:p w:rsidR="3ECB7CFB" w:rsidP="0EEBF296" w:rsidRDefault="3ECB7CFB" w14:paraId="5E39DCAA" w14:textId="2FC1B629">
            <w:pPr>
              <w:spacing w:after="200" w:line="240" w:lineRule="auto"/>
              <w:jc w:val="center"/>
              <w:rPr>
                <w:rFonts w:ascii="Arial" w:hAnsi="Arial" w:eastAsia="Arial" w:cs="Arial"/>
                <w:color w:val="FFFFFF" w:themeColor="background1"/>
              </w:rPr>
            </w:pPr>
            <w:r w:rsidRPr="0EEBF296">
              <w:rPr>
                <w:rFonts w:ascii="Arial" w:hAnsi="Arial" w:eastAsia="Arial" w:cs="Arial"/>
                <w:b/>
                <w:bCs/>
                <w:color w:val="FFFFFF" w:themeColor="background1"/>
              </w:rPr>
              <w:t>TOTAL</w:t>
            </w:r>
          </w:p>
        </w:tc>
      </w:tr>
      <w:tr w:rsidR="3ECB7CFB" w:rsidTr="0EEBF296" w14:paraId="7EB17B91" w14:textId="77777777">
        <w:trPr>
          <w:trHeight w:val="645"/>
        </w:trPr>
        <w:tc>
          <w:tcPr>
            <w:tcW w:w="2254" w:type="dxa"/>
            <w:tcBorders>
              <w:top w:val="single" w:color="FFFFFF" w:themeColor="background1" w:sz="6" w:space="0"/>
              <w:left w:val="single" w:color="FFFFFF" w:themeColor="background1" w:sz="6" w:space="0"/>
              <w:bottom w:val="nil"/>
              <w:right w:val="single" w:color="FFFFFF" w:themeColor="background1" w:sz="24" w:space="0"/>
            </w:tcBorders>
            <w:shd w:val="clear" w:color="auto" w:fill="4BACC6"/>
            <w:vAlign w:val="center"/>
          </w:tcPr>
          <w:p w:rsidR="3ECB7CFB" w:rsidP="0EEBF296" w:rsidRDefault="3ECB7CFB" w14:paraId="47598100" w14:textId="755AC1B6">
            <w:pPr>
              <w:spacing w:after="200" w:line="240" w:lineRule="auto"/>
              <w:rPr>
                <w:rFonts w:ascii="Arial" w:hAnsi="Arial" w:eastAsia="Arial" w:cs="Arial"/>
                <w:color w:val="FFFFFF" w:themeColor="background1"/>
              </w:rPr>
            </w:pPr>
            <w:r w:rsidRPr="0EEBF296">
              <w:rPr>
                <w:rFonts w:ascii="Arial" w:hAnsi="Arial" w:eastAsia="Arial" w:cs="Arial"/>
                <w:b/>
                <w:bCs/>
                <w:color w:val="FFFFFF" w:themeColor="background1"/>
              </w:rPr>
              <w:t>Non-VAT</w:t>
            </w:r>
          </w:p>
        </w:tc>
        <w:tc>
          <w:tcPr>
            <w:tcW w:w="2254"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A5D5E2"/>
            <w:vAlign w:val="center"/>
          </w:tcPr>
          <w:p w:rsidR="3ECB7CFB" w:rsidP="0EEBF296" w:rsidRDefault="3ECB7CFB" w14:paraId="796E7B4C" w14:textId="515263E0">
            <w:pPr>
              <w:spacing w:after="200" w:line="240" w:lineRule="auto"/>
              <w:jc w:val="center"/>
              <w:rPr>
                <w:rFonts w:ascii="Arial" w:hAnsi="Arial" w:eastAsia="Arial" w:cs="Arial"/>
              </w:rPr>
            </w:pPr>
            <w:r w:rsidRPr="0EEBF296">
              <w:rPr>
                <w:rFonts w:ascii="Arial" w:hAnsi="Arial" w:eastAsia="Arial" w:cs="Arial"/>
              </w:rPr>
              <w:t>£40</w:t>
            </w:r>
          </w:p>
        </w:tc>
        <w:tc>
          <w:tcPr>
            <w:tcW w:w="2254"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A5D5E2"/>
            <w:vAlign w:val="center"/>
          </w:tcPr>
          <w:p w:rsidR="3ECB7CFB" w:rsidP="0EEBF296" w:rsidRDefault="3ECB7CFB" w14:paraId="51B5BA20" w14:textId="60D92A60">
            <w:pPr>
              <w:spacing w:after="200" w:line="240" w:lineRule="auto"/>
              <w:rPr>
                <w:rFonts w:ascii="Arial" w:hAnsi="Arial" w:eastAsia="Arial" w:cs="Arial"/>
              </w:rPr>
            </w:pPr>
            <w:r w:rsidRPr="0EEBF296">
              <w:rPr>
                <w:rFonts w:ascii="Arial" w:hAnsi="Arial" w:eastAsia="Arial" w:cs="Arial"/>
              </w:rPr>
              <w:t>£40 x 20% = £8</w:t>
            </w:r>
          </w:p>
        </w:tc>
        <w:tc>
          <w:tcPr>
            <w:tcW w:w="2254"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A5D5E2"/>
            <w:vAlign w:val="center"/>
          </w:tcPr>
          <w:p w:rsidR="3ECB7CFB" w:rsidP="0EEBF296" w:rsidRDefault="3ECB7CFB" w14:paraId="5F4A1C9C" w14:textId="7335538C">
            <w:pPr>
              <w:spacing w:after="200" w:line="240" w:lineRule="auto"/>
              <w:rPr>
                <w:rFonts w:ascii="Arial" w:hAnsi="Arial" w:eastAsia="Arial" w:cs="Arial"/>
              </w:rPr>
            </w:pPr>
            <w:r w:rsidRPr="0EEBF296">
              <w:rPr>
                <w:rFonts w:ascii="Arial" w:hAnsi="Arial" w:eastAsia="Arial" w:cs="Arial"/>
              </w:rPr>
              <w:t>£100+£40+£8=</w:t>
            </w:r>
            <w:r w:rsidRPr="0EEBF296">
              <w:rPr>
                <w:rFonts w:ascii="Arial" w:hAnsi="Arial" w:eastAsia="Arial" w:cs="Arial"/>
                <w:b/>
                <w:bCs/>
              </w:rPr>
              <w:t>£148</w:t>
            </w:r>
          </w:p>
        </w:tc>
      </w:tr>
      <w:tr w:rsidR="3ECB7CFB" w:rsidTr="0EEBF296" w14:paraId="7BA1C434" w14:textId="77777777">
        <w:trPr>
          <w:trHeight w:val="645"/>
        </w:trPr>
        <w:tc>
          <w:tcPr>
            <w:tcW w:w="2254" w:type="dxa"/>
            <w:tcBorders>
              <w:top w:val="single" w:color="FFFFFF" w:themeColor="background1" w:sz="6" w:space="0"/>
              <w:left w:val="single" w:color="FFFFFF" w:themeColor="background1" w:sz="6" w:space="0"/>
              <w:bottom w:val="single" w:color="FFFFFF" w:themeColor="background1" w:sz="6" w:space="0"/>
              <w:right w:val="single" w:color="FFFFFF" w:themeColor="background1" w:sz="24" w:space="0"/>
            </w:tcBorders>
            <w:shd w:val="clear" w:color="auto" w:fill="4BACC6"/>
            <w:vAlign w:val="center"/>
          </w:tcPr>
          <w:p w:rsidR="3ECB7CFB" w:rsidP="0EEBF296" w:rsidRDefault="3ECB7CFB" w14:paraId="3E960300" w14:textId="47BCA722">
            <w:pPr>
              <w:spacing w:after="200" w:line="240" w:lineRule="auto"/>
              <w:rPr>
                <w:rFonts w:ascii="Arial" w:hAnsi="Arial" w:eastAsia="Arial" w:cs="Arial"/>
                <w:color w:val="FFFFFF" w:themeColor="background1"/>
              </w:rPr>
            </w:pPr>
            <w:r w:rsidRPr="0EEBF296">
              <w:rPr>
                <w:rFonts w:ascii="Arial" w:hAnsi="Arial" w:eastAsia="Arial" w:cs="Arial"/>
                <w:b/>
                <w:bCs/>
                <w:color w:val="FFFFFF" w:themeColor="background1"/>
              </w:rPr>
              <w:t>VAT Registered</w:t>
            </w:r>
          </w:p>
        </w:tc>
        <w:tc>
          <w:tcPr>
            <w:tcW w:w="2254"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D2EAF1"/>
            <w:vAlign w:val="center"/>
          </w:tcPr>
          <w:p w:rsidR="3ECB7CFB" w:rsidP="0EEBF296" w:rsidRDefault="3ECB7CFB" w14:paraId="11369957" w14:textId="2BEFB0B4">
            <w:pPr>
              <w:spacing w:after="200" w:line="240" w:lineRule="auto"/>
              <w:jc w:val="center"/>
              <w:rPr>
                <w:rFonts w:ascii="Arial" w:hAnsi="Arial" w:eastAsia="Arial" w:cs="Arial"/>
              </w:rPr>
            </w:pPr>
            <w:r w:rsidRPr="0EEBF296">
              <w:rPr>
                <w:rFonts w:ascii="Arial" w:hAnsi="Arial" w:eastAsia="Arial" w:cs="Arial"/>
              </w:rPr>
              <w:t>£40</w:t>
            </w:r>
          </w:p>
        </w:tc>
        <w:tc>
          <w:tcPr>
            <w:tcW w:w="2254"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D2EAF1"/>
            <w:vAlign w:val="center"/>
          </w:tcPr>
          <w:p w:rsidR="3ECB7CFB" w:rsidP="0EEBF296" w:rsidRDefault="3ECB7CFB" w14:paraId="05CFE0A3" w14:textId="718B627E">
            <w:pPr>
              <w:spacing w:after="200" w:line="240" w:lineRule="auto"/>
              <w:rPr>
                <w:rFonts w:ascii="Arial" w:hAnsi="Arial" w:eastAsia="Arial" w:cs="Arial"/>
              </w:rPr>
            </w:pPr>
            <w:r w:rsidRPr="0EEBF296">
              <w:rPr>
                <w:rFonts w:ascii="Arial" w:hAnsi="Arial" w:eastAsia="Arial" w:cs="Arial"/>
              </w:rPr>
              <w:t>(£40+£100)</w:t>
            </w:r>
            <w:r w:rsidRPr="0EEBF296" w:rsidR="1138AF8D">
              <w:rPr>
                <w:rFonts w:ascii="Arial" w:hAnsi="Arial" w:eastAsia="Arial" w:cs="Arial"/>
              </w:rPr>
              <w:t xml:space="preserve"> </w:t>
            </w:r>
            <w:r w:rsidRPr="0EEBF296">
              <w:rPr>
                <w:rFonts w:ascii="Arial" w:hAnsi="Arial" w:eastAsia="Arial" w:cs="Arial"/>
              </w:rPr>
              <w:t>x 20%=£28</w:t>
            </w:r>
          </w:p>
        </w:tc>
        <w:tc>
          <w:tcPr>
            <w:tcW w:w="2254"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D2EAF1"/>
            <w:vAlign w:val="center"/>
          </w:tcPr>
          <w:p w:rsidR="3ECB7CFB" w:rsidP="0EEBF296" w:rsidRDefault="3ECB7CFB" w14:paraId="29D0E3D3" w14:textId="79B711B9">
            <w:pPr>
              <w:spacing w:after="200" w:line="240" w:lineRule="auto"/>
              <w:rPr>
                <w:rFonts w:ascii="Arial" w:hAnsi="Arial" w:eastAsia="Arial" w:cs="Arial"/>
              </w:rPr>
            </w:pPr>
            <w:r w:rsidRPr="0EEBF296">
              <w:rPr>
                <w:rFonts w:ascii="Arial" w:hAnsi="Arial" w:eastAsia="Arial" w:cs="Arial"/>
              </w:rPr>
              <w:t>£100+£40+£28=</w:t>
            </w:r>
            <w:r w:rsidRPr="0EEBF296">
              <w:rPr>
                <w:rFonts w:ascii="Arial" w:hAnsi="Arial" w:eastAsia="Arial" w:cs="Arial"/>
                <w:b/>
                <w:bCs/>
              </w:rPr>
              <w:t>£168</w:t>
            </w:r>
          </w:p>
        </w:tc>
      </w:tr>
    </w:tbl>
    <w:p w:rsidR="00163862" w:rsidP="0EEBF296" w:rsidRDefault="00163862" w14:paraId="6F21216F" w14:textId="77777777">
      <w:pPr>
        <w:rPr>
          <w:rFonts w:ascii="Arial" w:hAnsi="Arial" w:eastAsia="Arial" w:cs="Arial"/>
          <w:b/>
          <w:bCs/>
        </w:rPr>
      </w:pPr>
    </w:p>
    <w:p w:rsidR="00163862" w:rsidP="0EEBF296" w:rsidRDefault="00163862" w14:paraId="2DDE2BFC" w14:textId="77777777">
      <w:pPr>
        <w:rPr>
          <w:rFonts w:ascii="Arial" w:hAnsi="Arial" w:eastAsia="Arial" w:cs="Arial"/>
          <w:b/>
          <w:bCs/>
        </w:rPr>
      </w:pPr>
    </w:p>
    <w:p w:rsidRPr="00390B57" w:rsidR="004748C8" w:rsidP="0EEBF296" w:rsidRDefault="004748C8" w14:paraId="1F9F6ECC" w14:textId="650C8F31">
      <w:pPr>
        <w:rPr>
          <w:rFonts w:ascii="Arial" w:hAnsi="Arial" w:eastAsia="Arial" w:cs="Arial"/>
          <w:b/>
          <w:bCs/>
        </w:rPr>
      </w:pPr>
      <w:r w:rsidRPr="0EEBF296">
        <w:rPr>
          <w:rFonts w:ascii="Arial" w:hAnsi="Arial" w:eastAsia="Arial" w:cs="Arial"/>
          <w:b/>
          <w:bCs/>
        </w:rPr>
        <w:t>If my work is chosen, will I be able to also sell a print run or postcards in the gallery shop?</w:t>
      </w:r>
    </w:p>
    <w:p w:rsidRPr="00390B57" w:rsidR="004748C8" w:rsidP="0EEBF296" w:rsidRDefault="004748C8" w14:paraId="426A40E8" w14:textId="4FF5815E">
      <w:pPr>
        <w:rPr>
          <w:rFonts w:ascii="Arial" w:hAnsi="Arial" w:eastAsia="Arial" w:cs="Arial"/>
        </w:rPr>
      </w:pPr>
      <w:r w:rsidRPr="0EEBF296">
        <w:rPr>
          <w:rFonts w:ascii="Arial" w:hAnsi="Arial" w:eastAsia="Arial" w:cs="Arial"/>
        </w:rPr>
        <w:t>Unfortunately, you will only be able to sell the artwork itself, as there isn’t capacity to be able to process additional sales.</w:t>
      </w:r>
    </w:p>
    <w:p w:rsidR="00C36FA9" w:rsidP="0EEBF296" w:rsidRDefault="00C36FA9" w14:paraId="1E55123D" w14:textId="77777777">
      <w:pPr>
        <w:rPr>
          <w:rFonts w:ascii="Arial" w:hAnsi="Arial" w:eastAsia="Arial" w:cs="Arial"/>
        </w:rPr>
      </w:pPr>
    </w:p>
    <w:p w:rsidR="00296220" w:rsidP="0EEBF296" w:rsidRDefault="00296220" w14:paraId="4408BA8B" w14:textId="77777777">
      <w:pPr>
        <w:rPr>
          <w:rFonts w:ascii="Arial" w:hAnsi="Arial" w:eastAsia="Arial" w:cs="Arial"/>
        </w:rPr>
      </w:pPr>
    </w:p>
    <w:p w:rsidRPr="00390B57" w:rsidR="004748C8" w:rsidP="0EEBF296" w:rsidRDefault="004748C8" w14:paraId="61AC71E2" w14:textId="6C629E05">
      <w:pPr>
        <w:rPr>
          <w:rFonts w:ascii="Arial" w:hAnsi="Arial" w:eastAsia="Arial" w:cs="Arial"/>
          <w:b/>
          <w:bCs/>
        </w:rPr>
      </w:pPr>
      <w:r w:rsidRPr="0EEBF296">
        <w:rPr>
          <w:rFonts w:ascii="Arial" w:hAnsi="Arial" w:eastAsia="Arial" w:cs="Arial"/>
          <w:b/>
          <w:bCs/>
        </w:rPr>
        <w:t>Can I submit numerous works as one piece (i.e diptych/triptych)?</w:t>
      </w:r>
    </w:p>
    <w:p w:rsidRPr="00390B57" w:rsidR="004748C8" w:rsidP="0EEBF296" w:rsidRDefault="004748C8" w14:paraId="2F99D3EE" w14:textId="6FADE5C2">
      <w:pPr>
        <w:rPr>
          <w:rFonts w:ascii="Arial" w:hAnsi="Arial" w:eastAsia="Arial" w:cs="Arial"/>
        </w:rPr>
      </w:pPr>
      <w:r w:rsidRPr="0EEBF296">
        <w:rPr>
          <w:rFonts w:ascii="Arial" w:hAnsi="Arial" w:eastAsia="Arial" w:cs="Arial"/>
        </w:rPr>
        <w:t>Yes, however numerous works exhibited as one piece must be sold as such.</w:t>
      </w:r>
    </w:p>
    <w:p w:rsidR="00C36FA9" w:rsidP="0EEBF296" w:rsidRDefault="00C36FA9" w14:paraId="415B7349" w14:textId="77777777">
      <w:pPr>
        <w:rPr>
          <w:rFonts w:ascii="Arial" w:hAnsi="Arial" w:eastAsia="Arial" w:cs="Arial"/>
          <w:b/>
          <w:bCs/>
        </w:rPr>
      </w:pPr>
    </w:p>
    <w:p w:rsidRPr="00390B57" w:rsidR="004748C8" w:rsidP="0EEBF296" w:rsidRDefault="004748C8" w14:paraId="097FA172" w14:textId="066DE79F">
      <w:pPr>
        <w:rPr>
          <w:rFonts w:ascii="Arial" w:hAnsi="Arial" w:eastAsia="Arial" w:cs="Arial"/>
          <w:b/>
          <w:bCs/>
        </w:rPr>
      </w:pPr>
      <w:r w:rsidRPr="0EEBF296">
        <w:rPr>
          <w:rFonts w:ascii="Arial" w:hAnsi="Arial" w:eastAsia="Arial" w:cs="Arial"/>
          <w:b/>
          <w:bCs/>
        </w:rPr>
        <w:t xml:space="preserve">Can I </w:t>
      </w:r>
      <w:r w:rsidRPr="0EEBF296" w:rsidR="00B9201D">
        <w:rPr>
          <w:rFonts w:ascii="Arial" w:hAnsi="Arial" w:eastAsia="Arial" w:cs="Arial"/>
          <w:b/>
          <w:bCs/>
        </w:rPr>
        <w:t xml:space="preserve">submit </w:t>
      </w:r>
      <w:r w:rsidRPr="0EEBF296">
        <w:rPr>
          <w:rFonts w:ascii="Arial" w:hAnsi="Arial" w:eastAsia="Arial" w:cs="Arial"/>
          <w:b/>
          <w:bCs/>
        </w:rPr>
        <w:t>work requiring a power supply?</w:t>
      </w:r>
    </w:p>
    <w:p w:rsidRPr="00390B57" w:rsidR="004748C8" w:rsidP="0EEBF296" w:rsidRDefault="004748C8" w14:paraId="2FFF3F47" w14:textId="4D8E2242">
      <w:pPr>
        <w:rPr>
          <w:rFonts w:ascii="Arial" w:hAnsi="Arial" w:eastAsia="Arial" w:cs="Arial"/>
        </w:rPr>
      </w:pPr>
      <w:r w:rsidRPr="0EEBF296">
        <w:rPr>
          <w:rFonts w:ascii="Arial" w:hAnsi="Arial" w:eastAsia="Arial" w:cs="Arial"/>
        </w:rPr>
        <w:t xml:space="preserve">Yes, however any items requiring mains power will need to be PAT tested privately (if selected), and a certificate of completion delivered to the gallery </w:t>
      </w:r>
      <w:r w:rsidRPr="0EEBF296" w:rsidR="00B9201D">
        <w:rPr>
          <w:rFonts w:ascii="Arial" w:hAnsi="Arial" w:eastAsia="Arial" w:cs="Arial"/>
        </w:rPr>
        <w:t>when artwork is dropped off</w:t>
      </w:r>
      <w:r w:rsidRPr="0EEBF296">
        <w:rPr>
          <w:rFonts w:ascii="Arial" w:hAnsi="Arial" w:eastAsia="Arial" w:cs="Arial"/>
        </w:rPr>
        <w:t>.</w:t>
      </w:r>
    </w:p>
    <w:p w:rsidR="00C36FA9" w:rsidP="0EEBF296" w:rsidRDefault="00C36FA9" w14:paraId="41E1C489" w14:textId="77777777">
      <w:pPr>
        <w:rPr>
          <w:rFonts w:ascii="Arial" w:hAnsi="Arial" w:eastAsia="Arial" w:cs="Arial"/>
          <w:b/>
          <w:bCs/>
        </w:rPr>
      </w:pPr>
    </w:p>
    <w:p w:rsidRPr="00390B57" w:rsidR="004748C8" w:rsidP="0EEBF296" w:rsidRDefault="004748C8" w14:paraId="6E2B40DD" w14:textId="40A981B5">
      <w:pPr>
        <w:rPr>
          <w:rFonts w:ascii="Arial" w:hAnsi="Arial" w:eastAsia="Arial" w:cs="Arial"/>
          <w:b/>
          <w:bCs/>
        </w:rPr>
      </w:pPr>
      <w:r w:rsidRPr="0EEBF296">
        <w:rPr>
          <w:rFonts w:ascii="Arial" w:hAnsi="Arial" w:eastAsia="Arial" w:cs="Arial"/>
          <w:b/>
          <w:bCs/>
        </w:rPr>
        <w:t>Can I sell work with the option to sell framed or unframed?</w:t>
      </w:r>
    </w:p>
    <w:p w:rsidRPr="00390B57" w:rsidR="004748C8" w:rsidP="0EEBF296" w:rsidRDefault="004748C8" w14:paraId="0C643DBF" w14:textId="77777777">
      <w:pPr>
        <w:rPr>
          <w:rFonts w:ascii="Arial" w:hAnsi="Arial" w:eastAsia="Arial" w:cs="Arial"/>
        </w:rPr>
      </w:pPr>
      <w:r w:rsidRPr="0EEBF296">
        <w:rPr>
          <w:rFonts w:ascii="Arial" w:hAnsi="Arial" w:eastAsia="Arial" w:cs="Arial"/>
        </w:rPr>
        <w:t>Works that are presented in a frame must be sold as such.</w:t>
      </w:r>
    </w:p>
    <w:p w:rsidRPr="00390B57" w:rsidR="004748C8" w:rsidP="0EEBF296" w:rsidRDefault="004748C8" w14:paraId="7CA18BBE" w14:textId="77777777">
      <w:pPr>
        <w:rPr>
          <w:rFonts w:ascii="Arial" w:hAnsi="Arial" w:eastAsia="Arial" w:cs="Arial"/>
          <w:color w:val="FF0000"/>
        </w:rPr>
      </w:pPr>
    </w:p>
    <w:p w:rsidRPr="00390B57" w:rsidR="004748C8" w:rsidP="0EEBF296" w:rsidRDefault="004748C8" w14:paraId="5C7B038A" w14:textId="77777777">
      <w:pPr>
        <w:rPr>
          <w:rFonts w:ascii="Arial" w:hAnsi="Arial" w:eastAsia="Arial" w:cs="Arial"/>
          <w:b/>
          <w:bCs/>
        </w:rPr>
      </w:pPr>
      <w:r w:rsidRPr="0EEBF296">
        <w:rPr>
          <w:rFonts w:ascii="Arial" w:hAnsi="Arial" w:eastAsia="Arial" w:cs="Arial"/>
          <w:b/>
          <w:bCs/>
        </w:rPr>
        <w:t>Is there a size limit?</w:t>
      </w:r>
    </w:p>
    <w:p w:rsidR="004748C8" w:rsidP="0EEBF296" w:rsidRDefault="00C36FA9" w14:paraId="7643A75C" w14:textId="249D0C4A">
      <w:pPr>
        <w:rPr>
          <w:rFonts w:ascii="Arial" w:hAnsi="Arial" w:eastAsia="Arial" w:cs="Arial"/>
          <w:color w:val="FF0000"/>
        </w:rPr>
      </w:pPr>
      <w:r w:rsidRPr="0EEBF296">
        <w:rPr>
          <w:rFonts w:ascii="Arial" w:hAnsi="Arial" w:eastAsia="Arial" w:cs="Arial"/>
        </w:rPr>
        <w:t>No. However, as this is a group exhibition</w:t>
      </w:r>
      <w:r w:rsidRPr="0EEBF296" w:rsidR="00245E65">
        <w:rPr>
          <w:rFonts w:ascii="Arial" w:hAnsi="Arial" w:eastAsia="Arial" w:cs="Arial"/>
        </w:rPr>
        <w:t>,</w:t>
      </w:r>
      <w:r w:rsidRPr="0EEBF296">
        <w:rPr>
          <w:rFonts w:ascii="Arial" w:hAnsi="Arial" w:eastAsia="Arial" w:cs="Arial"/>
        </w:rPr>
        <w:t xml:space="preserve"> offering a chance for many individuals to contribute is important to us. The</w:t>
      </w:r>
      <w:r w:rsidRPr="0EEBF296" w:rsidR="004748C8">
        <w:rPr>
          <w:rFonts w:ascii="Arial" w:hAnsi="Arial" w:eastAsia="Arial" w:cs="Arial"/>
        </w:rPr>
        <w:t xml:space="preserve"> dimensions of the Stables Gallery are </w:t>
      </w:r>
      <w:r w:rsidRPr="0EEBF296" w:rsidR="00582D7A">
        <w:rPr>
          <w:rFonts w:ascii="Arial" w:hAnsi="Arial" w:eastAsia="Arial" w:cs="Arial"/>
        </w:rPr>
        <w:t>shown below</w:t>
      </w:r>
      <w:r w:rsidRPr="0EEBF296" w:rsidR="00576D4F">
        <w:rPr>
          <w:rFonts w:ascii="Arial" w:hAnsi="Arial" w:eastAsia="Arial" w:cs="Arial"/>
        </w:rPr>
        <w:t xml:space="preserve"> to show </w:t>
      </w:r>
      <w:r w:rsidRPr="0EEBF296" w:rsidR="00E85B8F">
        <w:rPr>
          <w:rFonts w:ascii="Arial" w:hAnsi="Arial" w:eastAsia="Arial" w:cs="Arial"/>
        </w:rPr>
        <w:t xml:space="preserve">the </w:t>
      </w:r>
      <w:r w:rsidRPr="0EEBF296" w:rsidR="00576D4F">
        <w:rPr>
          <w:rFonts w:ascii="Arial" w:hAnsi="Arial" w:eastAsia="Arial" w:cs="Arial"/>
        </w:rPr>
        <w:t xml:space="preserve">physical limitations of the space. </w:t>
      </w:r>
      <w:r w:rsidRPr="0EEBF296" w:rsidR="00D7655D">
        <w:rPr>
          <w:rFonts w:ascii="Arial" w:hAnsi="Arial" w:eastAsia="Arial" w:cs="Arial"/>
        </w:rPr>
        <w:t>Consider door width for large exhibits.</w:t>
      </w:r>
    </w:p>
    <w:p w:rsidR="00245E65" w:rsidP="0EEBF296" w:rsidRDefault="00245E65" w14:paraId="77141566" w14:textId="6A9DD511">
      <w:pPr>
        <w:rPr>
          <w:rFonts w:ascii="Arial" w:hAnsi="Arial" w:eastAsia="Arial" w:cs="Arial"/>
          <w:color w:val="FF0000"/>
        </w:rPr>
      </w:pPr>
      <w:r>
        <w:rPr>
          <w:noProof/>
        </w:rPr>
        <w:drawing>
          <wp:inline distT="0" distB="0" distL="0" distR="0" wp14:anchorId="4403D6C0" wp14:editId="31906C9E">
            <wp:extent cx="5731510" cy="255841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731510" cy="2558415"/>
                    </a:xfrm>
                    <a:prstGeom prst="rect">
                      <a:avLst/>
                    </a:prstGeom>
                  </pic:spPr>
                </pic:pic>
              </a:graphicData>
            </a:graphic>
          </wp:inline>
        </w:drawing>
      </w:r>
    </w:p>
    <w:p w:rsidRPr="00C36FA9" w:rsidR="00245E65" w:rsidP="0EEBF296" w:rsidRDefault="00245E65" w14:paraId="42211239" w14:textId="77777777">
      <w:pPr>
        <w:rPr>
          <w:rFonts w:ascii="Arial" w:hAnsi="Arial" w:eastAsia="Arial" w:cs="Arial"/>
          <w:color w:val="FF0000"/>
        </w:rPr>
      </w:pPr>
    </w:p>
    <w:p w:rsidRPr="00390B57" w:rsidR="004748C8" w:rsidP="0EEBF296" w:rsidRDefault="004748C8" w14:paraId="54DF8748" w14:textId="77777777">
      <w:pPr>
        <w:rPr>
          <w:rFonts w:ascii="Arial" w:hAnsi="Arial" w:eastAsia="Arial" w:cs="Arial"/>
          <w:b/>
          <w:bCs/>
        </w:rPr>
      </w:pPr>
      <w:r w:rsidRPr="0EEBF296">
        <w:rPr>
          <w:rFonts w:ascii="Arial" w:hAnsi="Arial" w:eastAsia="Arial" w:cs="Arial"/>
          <w:b/>
          <w:bCs/>
        </w:rPr>
        <w:t>Does 2D work need to come ready to hang e.g. with mirror plates / string attached?</w:t>
      </w:r>
    </w:p>
    <w:p w:rsidRPr="00390B57" w:rsidR="004748C8" w:rsidP="0EEBF296" w:rsidRDefault="00C36FA9" w14:paraId="590A5417" w14:textId="163C857D">
      <w:pPr>
        <w:rPr>
          <w:rFonts w:ascii="Arial" w:hAnsi="Arial" w:eastAsia="Arial" w:cs="Arial"/>
        </w:rPr>
      </w:pPr>
      <w:r w:rsidRPr="0EEBF296">
        <w:rPr>
          <w:rFonts w:ascii="Arial" w:hAnsi="Arial" w:eastAsia="Arial" w:cs="Arial"/>
        </w:rPr>
        <w:t>Yes, a</w:t>
      </w:r>
      <w:r w:rsidRPr="0EEBF296" w:rsidR="004748C8">
        <w:rPr>
          <w:rFonts w:ascii="Arial" w:hAnsi="Arial" w:eastAsia="Arial" w:cs="Arial"/>
        </w:rPr>
        <w:t>dequate fixings must be attached to your work. There are many acceptable hanging systems suitable for supporting works of art for long periods of time. Some examples of these are listed below.</w:t>
      </w:r>
    </w:p>
    <w:p w:rsidR="004748C8" w:rsidP="0EEBF296" w:rsidRDefault="00C36FA9" w14:paraId="1087BC32" w14:textId="556FAED8">
      <w:pPr>
        <w:rPr>
          <w:rFonts w:ascii="Arial" w:hAnsi="Arial" w:eastAsia="Arial" w:cs="Arial"/>
        </w:rPr>
      </w:pPr>
      <w:r w:rsidRPr="00390B57">
        <w:rPr>
          <w:rFonts w:ascii="Arial" w:hAnsi="Arial" w:cs="Arial"/>
          <w:noProof/>
          <w:color w:val="2B579A"/>
          <w:shd w:val="clear" w:color="auto" w:fill="E6E6E6"/>
        </w:rPr>
        <w:drawing>
          <wp:anchor distT="0" distB="0" distL="114300" distR="114300" simplePos="0" relativeHeight="251658242" behindDoc="0" locked="0" layoutInCell="1" allowOverlap="1" wp14:anchorId="42B965B9" wp14:editId="6371056B">
            <wp:simplePos x="0" y="0"/>
            <wp:positionH relativeFrom="margin">
              <wp:posOffset>4207510</wp:posOffset>
            </wp:positionH>
            <wp:positionV relativeFrom="paragraph">
              <wp:posOffset>274320</wp:posOffset>
            </wp:positionV>
            <wp:extent cx="1821180" cy="1316355"/>
            <wp:effectExtent l="0" t="0" r="7620" b="0"/>
            <wp:wrapSquare wrapText="bothSides"/>
            <wp:docPr id="7" name="Picture 7" descr="What is the best way to make sure a whole wall of pictures are level with  each other?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 is the best way to make sure a whole wall of pictures are level with  each other? - Quor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1180" cy="1316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0B57">
        <w:rPr>
          <w:rFonts w:ascii="Arial" w:hAnsi="Arial" w:cs="Arial"/>
          <w:noProof/>
          <w:color w:val="2B579A"/>
          <w:shd w:val="clear" w:color="auto" w:fill="E6E6E6"/>
        </w:rPr>
        <w:drawing>
          <wp:anchor distT="0" distB="0" distL="114300" distR="114300" simplePos="0" relativeHeight="251658240" behindDoc="0" locked="0" layoutInCell="1" allowOverlap="1" wp14:anchorId="005A687C" wp14:editId="7366471A">
            <wp:simplePos x="0" y="0"/>
            <wp:positionH relativeFrom="margin">
              <wp:align>left</wp:align>
            </wp:positionH>
            <wp:positionV relativeFrom="paragraph">
              <wp:posOffset>291465</wp:posOffset>
            </wp:positionV>
            <wp:extent cx="1314450" cy="1314450"/>
            <wp:effectExtent l="0" t="0" r="0" b="0"/>
            <wp:wrapSquare wrapText="bothSides"/>
            <wp:docPr id="6" name="Picture 6" descr="MAKING A MARK: How to hang a painting - using mirror 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KING A MARK: How to hang a painting - using mirror plat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0B57">
        <w:rPr>
          <w:rFonts w:ascii="Arial" w:hAnsi="Arial" w:cs="Arial"/>
          <w:noProof/>
          <w:color w:val="2B579A"/>
          <w:shd w:val="clear" w:color="auto" w:fill="E6E6E6"/>
        </w:rPr>
        <w:drawing>
          <wp:anchor distT="0" distB="0" distL="114300" distR="114300" simplePos="0" relativeHeight="251658241" behindDoc="0" locked="0" layoutInCell="1" allowOverlap="1" wp14:anchorId="19AE9557" wp14:editId="74AAF7AD">
            <wp:simplePos x="0" y="0"/>
            <wp:positionH relativeFrom="margin">
              <wp:align>center</wp:align>
            </wp:positionH>
            <wp:positionV relativeFrom="paragraph">
              <wp:posOffset>248285</wp:posOffset>
            </wp:positionV>
            <wp:extent cx="1971675" cy="1358265"/>
            <wp:effectExtent l="0" t="0" r="9525" b="0"/>
            <wp:wrapSquare wrapText="bothSides"/>
            <wp:docPr id="5" name="Picture 5" descr="Ready to Hang | Seattle Artist Lea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ady to Hang | Seattle Artist Leagu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1675" cy="1358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EEBF296" w:rsidR="004748C8">
        <w:rPr>
          <w:rFonts w:ascii="Arial" w:hAnsi="Arial" w:eastAsia="Arial" w:cs="Arial"/>
        </w:rPr>
        <w:t>Mirror/picture plates</w:t>
      </w:r>
      <w:r w:rsidRPr="0EEBF296">
        <w:rPr>
          <w:rFonts w:ascii="Arial" w:hAnsi="Arial" w:eastAsia="Arial" w:cs="Arial"/>
        </w:rPr>
        <w:t xml:space="preserve"> </w:t>
      </w:r>
      <w:r>
        <w:rPr>
          <w:rFonts w:ascii="Arial" w:hAnsi="Arial" w:cs="Arial"/>
        </w:rPr>
        <w:tab/>
      </w:r>
      <w:r>
        <w:rPr>
          <w:rFonts w:ascii="Arial" w:hAnsi="Arial" w:cs="Arial"/>
        </w:rPr>
        <w:tab/>
      </w:r>
      <w:r>
        <w:rPr>
          <w:rFonts w:ascii="Arial" w:hAnsi="Arial" w:cs="Arial"/>
        </w:rPr>
        <w:tab/>
      </w:r>
      <w:r w:rsidRPr="0EEBF296">
        <w:rPr>
          <w:rFonts w:ascii="Arial" w:hAnsi="Arial" w:eastAsia="Arial" w:cs="Arial"/>
        </w:rPr>
        <w:t xml:space="preserve">String/wire (D-rings) </w:t>
      </w:r>
      <w:r>
        <w:rPr>
          <w:rFonts w:ascii="Arial" w:hAnsi="Arial" w:cs="Arial"/>
        </w:rPr>
        <w:tab/>
      </w:r>
      <w:r>
        <w:rPr>
          <w:rFonts w:ascii="Arial" w:hAnsi="Arial" w:cs="Arial"/>
        </w:rPr>
        <w:tab/>
      </w:r>
      <w:r>
        <w:rPr>
          <w:rFonts w:ascii="Arial" w:hAnsi="Arial" w:cs="Arial"/>
        </w:rPr>
        <w:tab/>
      </w:r>
      <w:r w:rsidRPr="0EEBF296">
        <w:rPr>
          <w:rFonts w:ascii="Arial" w:hAnsi="Arial" w:eastAsia="Arial" w:cs="Arial"/>
        </w:rPr>
        <w:t xml:space="preserve">Split batten </w:t>
      </w:r>
      <w:r>
        <w:rPr>
          <w:rFonts w:ascii="Arial" w:hAnsi="Arial" w:cs="Arial"/>
        </w:rPr>
        <w:tab/>
      </w:r>
      <w:r w:rsidRPr="00390B57" w:rsidR="004748C8">
        <w:rPr>
          <w:rFonts w:ascii="Arial" w:hAnsi="Arial" w:cs="Arial"/>
        </w:rPr>
        <w:tab/>
      </w:r>
      <w:r w:rsidRPr="00390B57" w:rsidR="004748C8">
        <w:rPr>
          <w:rFonts w:ascii="Arial" w:hAnsi="Arial" w:cs="Arial"/>
        </w:rPr>
        <w:tab/>
      </w:r>
      <w:r w:rsidRPr="00390B57" w:rsidR="004748C8">
        <w:rPr>
          <w:rFonts w:ascii="Arial" w:hAnsi="Arial" w:cs="Arial"/>
        </w:rPr>
        <w:tab/>
      </w:r>
      <w:r w:rsidRPr="00390B57" w:rsidR="004748C8">
        <w:rPr>
          <w:rFonts w:ascii="Arial" w:hAnsi="Arial" w:cs="Arial"/>
        </w:rPr>
        <w:tab/>
      </w:r>
    </w:p>
    <w:p w:rsidRPr="00C36FA9" w:rsidR="004748C8" w:rsidP="0EEBF296" w:rsidRDefault="00C36FA9" w14:paraId="424B8BA7" w14:textId="37C4F95D">
      <w:pPr>
        <w:rPr>
          <w:rFonts w:ascii="Arial" w:hAnsi="Arial" w:eastAsia="Arial" w:cs="Arial"/>
          <w:b/>
          <w:bCs/>
        </w:rPr>
      </w:pPr>
      <w:r w:rsidRPr="0EEBF296">
        <w:rPr>
          <w:rFonts w:ascii="Arial" w:hAnsi="Arial" w:eastAsia="Arial" w:cs="Arial"/>
          <w:b/>
          <w:bCs/>
        </w:rPr>
        <w:t>What about 3D work?</w:t>
      </w:r>
    </w:p>
    <w:p w:rsidRPr="00390B57" w:rsidR="004748C8" w:rsidP="0EEBF296" w:rsidRDefault="00C36FA9" w14:paraId="15F044A3" w14:textId="503C49BE">
      <w:pPr>
        <w:rPr>
          <w:rFonts w:ascii="Arial" w:hAnsi="Arial" w:eastAsia="Arial" w:cs="Arial"/>
          <w:color w:val="000000" w:themeColor="text1"/>
        </w:rPr>
      </w:pPr>
      <w:r w:rsidRPr="0EEBF296">
        <w:rPr>
          <w:rFonts w:ascii="Arial" w:hAnsi="Arial" w:eastAsia="Arial" w:cs="Arial"/>
        </w:rPr>
        <w:t>3d work must arrive stable, ready to be placed on a surface</w:t>
      </w:r>
      <w:r w:rsidRPr="0EEBF296" w:rsidR="00A941A4">
        <w:rPr>
          <w:rFonts w:ascii="Arial" w:hAnsi="Arial" w:eastAsia="Arial" w:cs="Arial"/>
        </w:rPr>
        <w:t xml:space="preserve"> or </w:t>
      </w:r>
      <w:r w:rsidRPr="0EEBF296" w:rsidR="0024254D">
        <w:rPr>
          <w:rFonts w:ascii="Arial" w:hAnsi="Arial" w:eastAsia="Arial" w:cs="Arial"/>
        </w:rPr>
        <w:t>w</w:t>
      </w:r>
      <w:r w:rsidRPr="0EEBF296" w:rsidR="00A941A4">
        <w:rPr>
          <w:rFonts w:ascii="Arial" w:hAnsi="Arial" w:eastAsia="Arial" w:cs="Arial"/>
        </w:rPr>
        <w:t>ith it</w:t>
      </w:r>
      <w:r w:rsidRPr="0EEBF296" w:rsidR="0024254D">
        <w:rPr>
          <w:rFonts w:ascii="Arial" w:hAnsi="Arial" w:eastAsia="Arial" w:cs="Arial"/>
        </w:rPr>
        <w:t>s</w:t>
      </w:r>
      <w:r w:rsidRPr="0EEBF296" w:rsidR="00A941A4">
        <w:rPr>
          <w:rFonts w:ascii="Arial" w:hAnsi="Arial" w:eastAsia="Arial" w:cs="Arial"/>
        </w:rPr>
        <w:t xml:space="preserve"> own secure </w:t>
      </w:r>
      <w:r w:rsidRPr="0EEBF296" w:rsidR="0024254D">
        <w:rPr>
          <w:rFonts w:ascii="Arial" w:hAnsi="Arial" w:eastAsia="Arial" w:cs="Arial"/>
        </w:rPr>
        <w:t>display</w:t>
      </w:r>
      <w:r w:rsidRPr="0EEBF296" w:rsidR="0057411C">
        <w:rPr>
          <w:rFonts w:ascii="Arial" w:hAnsi="Arial" w:eastAsia="Arial" w:cs="Arial"/>
        </w:rPr>
        <w:t xml:space="preserve"> method</w:t>
      </w:r>
      <w:r w:rsidRPr="0EEBF296" w:rsidR="0024254D">
        <w:rPr>
          <w:rFonts w:ascii="Arial" w:hAnsi="Arial" w:eastAsia="Arial" w:cs="Arial"/>
        </w:rPr>
        <w:t>.</w:t>
      </w:r>
    </w:p>
    <w:p w:rsidR="00205796" w:rsidP="0EEBF296" w:rsidRDefault="00205796" w14:paraId="504E184D" w14:textId="2830BB22">
      <w:pPr>
        <w:rPr>
          <w:rFonts w:ascii="Arial" w:hAnsi="Arial" w:eastAsia="Arial" w:cs="Arial"/>
        </w:rPr>
      </w:pPr>
    </w:p>
    <w:p w:rsidRPr="008C188E" w:rsidR="008C188E" w:rsidP="0EEBF296" w:rsidRDefault="7D068609" w14:paraId="7087DCD8" w14:textId="0E91254B">
      <w:pPr>
        <w:rPr>
          <w:rFonts w:ascii="Arial" w:hAnsi="Arial" w:eastAsia="Arial" w:cs="Arial"/>
          <w:b/>
          <w:bCs/>
        </w:rPr>
      </w:pPr>
      <w:r w:rsidRPr="0EEBF296">
        <w:rPr>
          <w:rFonts w:ascii="Arial" w:hAnsi="Arial" w:eastAsia="Arial" w:cs="Arial"/>
          <w:b/>
          <w:bCs/>
        </w:rPr>
        <w:t>Will my work be insured</w:t>
      </w:r>
      <w:r w:rsidRPr="0EEBF296" w:rsidR="7AAABE2C">
        <w:rPr>
          <w:rFonts w:ascii="Arial" w:hAnsi="Arial" w:eastAsia="Arial" w:cs="Arial"/>
          <w:b/>
          <w:bCs/>
        </w:rPr>
        <w:t xml:space="preserve"> by Orleans House Gallery</w:t>
      </w:r>
      <w:r w:rsidRPr="0EEBF296">
        <w:rPr>
          <w:rFonts w:ascii="Arial" w:hAnsi="Arial" w:eastAsia="Arial" w:cs="Arial"/>
          <w:b/>
          <w:bCs/>
        </w:rPr>
        <w:t>?</w:t>
      </w:r>
    </w:p>
    <w:p w:rsidRPr="00060F18" w:rsidR="5C00B7A4" w:rsidP="0EEBF296" w:rsidRDefault="4ED1AF91" w14:paraId="0DE9BB2F" w14:textId="4CB1C7C3">
      <w:pPr>
        <w:rPr>
          <w:rFonts w:ascii="Arial" w:hAnsi="Arial" w:eastAsia="Arial" w:cs="Arial"/>
        </w:rPr>
      </w:pPr>
      <w:r w:rsidRPr="0EEBF296">
        <w:rPr>
          <w:rFonts w:ascii="Arial" w:hAnsi="Arial" w:eastAsia="Arial" w:cs="Arial"/>
        </w:rPr>
        <w:t>The works will not</w:t>
      </w:r>
      <w:r w:rsidRPr="0EEBF296" w:rsidR="32092E4C">
        <w:rPr>
          <w:rFonts w:ascii="Arial" w:hAnsi="Arial" w:eastAsia="Arial" w:cs="Arial"/>
        </w:rPr>
        <w:t xml:space="preserve"> be insured by Orleans House Gallery, the Stables Gallery is i</w:t>
      </w:r>
      <w:r w:rsidRPr="0EEBF296" w:rsidR="5C00B7A4">
        <w:rPr>
          <w:rFonts w:ascii="Arial" w:hAnsi="Arial" w:eastAsia="Arial" w:cs="Arial"/>
        </w:rPr>
        <w:t>nvigilated</w:t>
      </w:r>
      <w:r w:rsidRPr="0EEBF296" w:rsidR="5F63D981">
        <w:rPr>
          <w:rFonts w:ascii="Arial" w:hAnsi="Arial" w:eastAsia="Arial" w:cs="Arial"/>
        </w:rPr>
        <w:t xml:space="preserve"> throughout opening hours, but artwork is displayed at the artist’s</w:t>
      </w:r>
      <w:r w:rsidRPr="0EEBF296" w:rsidR="5C00B7A4">
        <w:rPr>
          <w:rFonts w:ascii="Arial" w:hAnsi="Arial" w:eastAsia="Arial" w:cs="Arial"/>
        </w:rPr>
        <w:t xml:space="preserve"> own risk</w:t>
      </w:r>
      <w:r w:rsidRPr="0EEBF296" w:rsidR="00BA2A54">
        <w:rPr>
          <w:rFonts w:ascii="Arial" w:hAnsi="Arial" w:eastAsia="Arial" w:cs="Arial"/>
        </w:rPr>
        <w:t>.</w:t>
      </w:r>
      <w:r w:rsidRPr="0EEBF296" w:rsidR="0086444E">
        <w:rPr>
          <w:rFonts w:ascii="Arial" w:hAnsi="Arial" w:eastAsia="Arial" w:cs="Arial"/>
        </w:rPr>
        <w:t xml:space="preserve"> For this </w:t>
      </w:r>
      <w:r w:rsidRPr="0EEBF296" w:rsidR="00ED16EB">
        <w:rPr>
          <w:rFonts w:ascii="Arial" w:hAnsi="Arial" w:eastAsia="Arial" w:cs="Arial"/>
        </w:rPr>
        <w:t>reason,</w:t>
      </w:r>
      <w:r w:rsidRPr="0EEBF296" w:rsidR="0086444E">
        <w:rPr>
          <w:rFonts w:ascii="Arial" w:hAnsi="Arial" w:eastAsia="Arial" w:cs="Arial"/>
        </w:rPr>
        <w:t xml:space="preserve"> we recommend secure attachments such as mirror plates</w:t>
      </w:r>
      <w:r w:rsidRPr="0EEBF296" w:rsidR="00ED661F">
        <w:rPr>
          <w:rFonts w:ascii="Arial" w:hAnsi="Arial" w:eastAsia="Arial" w:cs="Arial"/>
        </w:rPr>
        <w:t xml:space="preserve"> and </w:t>
      </w:r>
      <w:r w:rsidRPr="0EEBF296" w:rsidR="00204FB6">
        <w:rPr>
          <w:rFonts w:ascii="Arial" w:hAnsi="Arial" w:eastAsia="Arial" w:cs="Arial"/>
        </w:rPr>
        <w:t>providing secure casing or display</w:t>
      </w:r>
      <w:r w:rsidRPr="0EEBF296" w:rsidR="003575D7">
        <w:rPr>
          <w:rFonts w:ascii="Arial" w:hAnsi="Arial" w:eastAsia="Arial" w:cs="Arial"/>
        </w:rPr>
        <w:t>.</w:t>
      </w:r>
    </w:p>
    <w:p w:rsidR="4942866F" w:rsidP="0EEBF296" w:rsidRDefault="4942866F" w14:paraId="143558D7" w14:textId="1BCD468A">
      <w:pPr>
        <w:rPr>
          <w:rFonts w:ascii="Arial" w:hAnsi="Arial" w:eastAsia="Arial" w:cs="Arial"/>
        </w:rPr>
      </w:pPr>
    </w:p>
    <w:p w:rsidRPr="001A0EEE" w:rsidR="55332CE2" w:rsidP="0EEBF296" w:rsidRDefault="55332CE2" w14:paraId="1C561B1F" w14:textId="4BD0AF9D">
      <w:pPr>
        <w:rPr>
          <w:rFonts w:ascii="Arial" w:hAnsi="Arial" w:eastAsia="Arial" w:cs="Arial"/>
          <w:b/>
          <w:bCs/>
        </w:rPr>
      </w:pPr>
      <w:r w:rsidRPr="001A0EEE">
        <w:rPr>
          <w:rFonts w:ascii="Arial" w:hAnsi="Arial" w:eastAsia="Arial" w:cs="Arial"/>
          <w:b/>
          <w:bCs/>
        </w:rPr>
        <w:t xml:space="preserve">I have seen the Christmas Shopping Weekend advertised, is this the same as the Winter Show. </w:t>
      </w:r>
    </w:p>
    <w:p w:rsidR="009D227B" w:rsidP="0EEBF296" w:rsidRDefault="3534BF07" w14:paraId="747651E9" w14:textId="60D1210E">
      <w:pPr>
        <w:rPr>
          <w:rFonts w:ascii="Arial" w:hAnsi="Arial" w:eastAsia="Arial" w:cs="Arial"/>
        </w:rPr>
      </w:pPr>
      <w:r w:rsidRPr="0EEBF296">
        <w:rPr>
          <w:rFonts w:ascii="Arial" w:hAnsi="Arial" w:eastAsia="Arial" w:cs="Arial"/>
        </w:rPr>
        <w:t xml:space="preserve">Please note that on Friday 2 (evening), Saturday 3 &amp; Sunday 4 December the annual </w:t>
      </w:r>
      <w:r w:rsidRPr="0EEBF296">
        <w:rPr>
          <w:rFonts w:ascii="Arial" w:hAnsi="Arial" w:eastAsia="Arial" w:cs="Arial"/>
          <w:i/>
          <w:iCs/>
        </w:rPr>
        <w:t>Christmas Shopping Weekend</w:t>
      </w:r>
      <w:r w:rsidRPr="0EEBF296">
        <w:rPr>
          <w:rFonts w:ascii="Arial" w:hAnsi="Arial" w:eastAsia="Arial" w:cs="Arial"/>
        </w:rPr>
        <w:t xml:space="preserve"> at Orleans House Gallery will take place, with over 50 independent makers, sellers and artisans animating the site, including the Stables Gallery. There will be up to 12 artist pitches in the Stables Gallery across the weekend and your application to participate in the </w:t>
      </w:r>
      <w:r w:rsidRPr="0EEBF296">
        <w:rPr>
          <w:rFonts w:ascii="Arial" w:hAnsi="Arial" w:eastAsia="Arial" w:cs="Arial"/>
          <w:i/>
          <w:iCs/>
        </w:rPr>
        <w:t>Winter Show</w:t>
      </w:r>
      <w:r w:rsidRPr="0EEBF296">
        <w:rPr>
          <w:rFonts w:ascii="Arial" w:hAnsi="Arial" w:eastAsia="Arial" w:cs="Arial"/>
        </w:rPr>
        <w:t xml:space="preserve"> does not include a pitch at this event. If you are interested in applying to take part in the </w:t>
      </w:r>
      <w:r w:rsidRPr="0EEBF296">
        <w:rPr>
          <w:rFonts w:ascii="Arial" w:hAnsi="Arial" w:eastAsia="Arial" w:cs="Arial"/>
          <w:i/>
          <w:iCs/>
        </w:rPr>
        <w:t>Christmas Shopping Weekend</w:t>
      </w:r>
      <w:r w:rsidRPr="0EEBF296">
        <w:rPr>
          <w:rFonts w:ascii="Arial" w:hAnsi="Arial" w:eastAsia="Arial" w:cs="Arial"/>
        </w:rPr>
        <w:t xml:space="preserve"> at Orleans House Gallery, you can find more information on our website. You are welcome to apply for both opportunities.</w:t>
      </w:r>
    </w:p>
    <w:p w:rsidR="001A0EEE" w:rsidP="0EEBF296" w:rsidRDefault="001A0EEE" w14:paraId="3A0B3094" w14:textId="77777777">
      <w:pPr>
        <w:rPr>
          <w:rFonts w:ascii="Arial" w:hAnsi="Arial" w:eastAsia="Arial" w:cs="Arial"/>
        </w:rPr>
      </w:pPr>
    </w:p>
    <w:p w:rsidRPr="001A0EEE" w:rsidR="005775A3" w:rsidP="0EEBF296" w:rsidRDefault="00060F18" w14:paraId="6E608F61" w14:textId="2F544017">
      <w:pPr>
        <w:rPr>
          <w:rFonts w:ascii="Arial" w:hAnsi="Arial" w:eastAsia="Arial" w:cs="Arial"/>
          <w:b/>
          <w:bCs/>
        </w:rPr>
      </w:pPr>
      <w:r w:rsidRPr="001A0EEE">
        <w:rPr>
          <w:rFonts w:ascii="Arial" w:hAnsi="Arial" w:eastAsia="Arial" w:cs="Arial"/>
          <w:b/>
          <w:bCs/>
        </w:rPr>
        <w:t xml:space="preserve">Will there be an opening celebration? (info on </w:t>
      </w:r>
      <w:r w:rsidRPr="001A0EEE" w:rsidR="00F248DE">
        <w:rPr>
          <w:rFonts w:ascii="Arial" w:hAnsi="Arial" w:eastAsia="Arial" w:cs="Arial"/>
          <w:b/>
          <w:bCs/>
        </w:rPr>
        <w:t>Friday night and Christmas Shopping Weekend artist desk)</w:t>
      </w:r>
    </w:p>
    <w:p w:rsidR="6AF92D02" w:rsidP="0EEBF296" w:rsidRDefault="6AF92D02" w14:paraId="4210A55B" w14:textId="343F7FEE">
      <w:pPr>
        <w:rPr>
          <w:rFonts w:ascii="Arial" w:hAnsi="Arial" w:eastAsia="Arial" w:cs="Arial"/>
        </w:rPr>
      </w:pPr>
      <w:r w:rsidRPr="0EEBF296">
        <w:rPr>
          <w:rFonts w:ascii="Arial" w:hAnsi="Arial" w:eastAsia="Arial" w:cs="Arial"/>
        </w:rPr>
        <w:t xml:space="preserve">Yes! The </w:t>
      </w:r>
      <w:r w:rsidRPr="0EEBF296">
        <w:rPr>
          <w:rFonts w:ascii="Arial" w:hAnsi="Arial" w:eastAsia="Arial" w:cs="Arial"/>
          <w:i/>
          <w:iCs/>
        </w:rPr>
        <w:t>Winter Show</w:t>
      </w:r>
      <w:r w:rsidRPr="0EEBF296">
        <w:rPr>
          <w:rFonts w:ascii="Arial" w:hAnsi="Arial" w:eastAsia="Arial" w:cs="Arial"/>
        </w:rPr>
        <w:t xml:space="preserve"> will launch with a special event on the evening of Friday 2 December. The event will also mark the opening of the hugely popular annual </w:t>
      </w:r>
      <w:r w:rsidRPr="0EEBF296">
        <w:rPr>
          <w:rFonts w:ascii="Arial" w:hAnsi="Arial" w:eastAsia="Arial" w:cs="Arial"/>
          <w:i/>
          <w:iCs/>
        </w:rPr>
        <w:t>Christmas Shopping Weekend</w:t>
      </w:r>
      <w:r w:rsidRPr="0EEBF296">
        <w:rPr>
          <w:rFonts w:ascii="Arial" w:hAnsi="Arial" w:eastAsia="Arial" w:cs="Arial"/>
        </w:rPr>
        <w:t xml:space="preserve"> at Orleans House Gallery. Visitors will be offered an exclusive first look at the works on display, alongside the opportunity to explore the Stables Gallery stalls of the artists participating in the </w:t>
      </w:r>
      <w:r w:rsidRPr="0EEBF296">
        <w:rPr>
          <w:rFonts w:ascii="Arial" w:hAnsi="Arial" w:eastAsia="Arial" w:cs="Arial"/>
          <w:i/>
          <w:iCs/>
        </w:rPr>
        <w:t>Christmas Shopping Weekend</w:t>
      </w:r>
      <w:r w:rsidRPr="0EEBF296">
        <w:rPr>
          <w:rFonts w:ascii="Arial" w:hAnsi="Arial" w:eastAsia="Arial" w:cs="Arial"/>
        </w:rPr>
        <w:t>. There will be (paid) refreshments and entertainment in the Stables Café which adjoins the gallery. The event will serve as the launch of our exciting winter season at Orleans House Gallery.</w:t>
      </w:r>
    </w:p>
    <w:p w:rsidR="4942866F" w:rsidP="0EEBF296" w:rsidRDefault="4942866F" w14:paraId="3D3D3DD2" w14:textId="105B78BE">
      <w:pPr>
        <w:rPr>
          <w:rFonts w:ascii="Arial" w:hAnsi="Arial" w:eastAsia="Arial" w:cs="Arial"/>
        </w:rPr>
      </w:pPr>
    </w:p>
    <w:p w:rsidRPr="00060F18" w:rsidR="005775A3" w:rsidP="0EEBF296" w:rsidRDefault="005775A3" w14:paraId="2B2BD704" w14:textId="77777777">
      <w:pPr>
        <w:rPr>
          <w:rFonts w:ascii="Arial" w:hAnsi="Arial" w:eastAsia="Arial" w:cs="Arial"/>
        </w:rPr>
      </w:pPr>
    </w:p>
    <w:sectPr w:rsidRPr="00060F18" w:rsidR="005775A3">
      <w:headerReference w:type="default" r:id="rId16"/>
      <w:footerReference w:type="default" r:id="rId1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306D" w:rsidP="00C36FA9" w:rsidRDefault="00DD306D" w14:paraId="49110A50" w14:textId="77777777">
      <w:pPr>
        <w:spacing w:after="0" w:line="240" w:lineRule="auto"/>
      </w:pPr>
      <w:r>
        <w:separator/>
      </w:r>
    </w:p>
  </w:endnote>
  <w:endnote w:type="continuationSeparator" w:id="0">
    <w:p w:rsidR="00DD306D" w:rsidP="00C36FA9" w:rsidRDefault="00DD306D" w14:paraId="0C939DE5" w14:textId="77777777">
      <w:pPr>
        <w:spacing w:after="0" w:line="240" w:lineRule="auto"/>
      </w:pPr>
      <w:r>
        <w:continuationSeparator/>
      </w:r>
    </w:p>
  </w:endnote>
  <w:endnote w:type="continuationNotice" w:id="1">
    <w:p w:rsidR="00DD306D" w:rsidRDefault="00DD306D" w14:paraId="733D8F5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25593364"/>
      <w:docPartObj>
        <w:docPartGallery w:val="Page Numbers (Bottom of Page)"/>
        <w:docPartUnique/>
      </w:docPartObj>
    </w:sdtPr>
    <w:sdtEndPr>
      <w:rPr>
        <w:noProof/>
      </w:rPr>
    </w:sdtEndPr>
    <w:sdtContent>
      <w:p w:rsidRPr="00C36FA9" w:rsidR="00C36FA9" w:rsidRDefault="00C36FA9" w14:paraId="28BB3C8C" w14:textId="7454DA6C">
        <w:pPr>
          <w:pStyle w:val="Footer"/>
          <w:jc w:val="right"/>
          <w:rPr>
            <w:rFonts w:ascii="Arial" w:hAnsi="Arial" w:cs="Arial"/>
          </w:rPr>
        </w:pPr>
        <w:r w:rsidRPr="00C36FA9">
          <w:rPr>
            <w:rFonts w:ascii="Arial" w:hAnsi="Arial" w:cs="Arial"/>
            <w:color w:val="2B579A"/>
            <w:shd w:val="clear" w:color="auto" w:fill="E6E6E6"/>
          </w:rPr>
          <w:fldChar w:fldCharType="begin"/>
        </w:r>
        <w:r w:rsidRPr="00C36FA9">
          <w:rPr>
            <w:rFonts w:ascii="Arial" w:hAnsi="Arial" w:cs="Arial"/>
          </w:rPr>
          <w:instrText xml:space="preserve"> PAGE   \* MERGEFORMAT </w:instrText>
        </w:r>
        <w:r w:rsidRPr="00C36FA9">
          <w:rPr>
            <w:rFonts w:ascii="Arial" w:hAnsi="Arial" w:cs="Arial"/>
            <w:color w:val="2B579A"/>
            <w:shd w:val="clear" w:color="auto" w:fill="E6E6E6"/>
          </w:rPr>
          <w:fldChar w:fldCharType="separate"/>
        </w:r>
        <w:r w:rsidRPr="00C36FA9">
          <w:rPr>
            <w:rFonts w:ascii="Arial" w:hAnsi="Arial" w:cs="Arial"/>
            <w:noProof/>
          </w:rPr>
          <w:t>2</w:t>
        </w:r>
        <w:r w:rsidRPr="00C36FA9">
          <w:rPr>
            <w:rFonts w:ascii="Arial" w:hAnsi="Arial" w:cs="Arial"/>
            <w:noProof/>
            <w:color w:val="2B579A"/>
            <w:shd w:val="clear" w:color="auto" w:fill="E6E6E6"/>
          </w:rPr>
          <w:fldChar w:fldCharType="end"/>
        </w:r>
      </w:p>
    </w:sdtContent>
  </w:sdt>
  <w:p w:rsidRPr="00C36FA9" w:rsidR="00C36FA9" w:rsidRDefault="00C36FA9" w14:paraId="6BFA7FE1" w14:textId="77777777">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306D" w:rsidP="00C36FA9" w:rsidRDefault="00DD306D" w14:paraId="70674CB0" w14:textId="77777777">
      <w:pPr>
        <w:spacing w:after="0" w:line="240" w:lineRule="auto"/>
      </w:pPr>
      <w:r>
        <w:separator/>
      </w:r>
    </w:p>
  </w:footnote>
  <w:footnote w:type="continuationSeparator" w:id="0">
    <w:p w:rsidR="00DD306D" w:rsidP="00C36FA9" w:rsidRDefault="00DD306D" w14:paraId="05D74549" w14:textId="77777777">
      <w:pPr>
        <w:spacing w:after="0" w:line="240" w:lineRule="auto"/>
      </w:pPr>
      <w:r>
        <w:continuationSeparator/>
      </w:r>
    </w:p>
  </w:footnote>
  <w:footnote w:type="continuationNotice" w:id="1">
    <w:p w:rsidR="00DD306D" w:rsidRDefault="00DD306D" w14:paraId="720BA22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36FA9" w:rsidRDefault="00C36FA9" w14:paraId="5F8D0585" w14:textId="4D3F2E38">
    <w:pPr>
      <w:pStyle w:val="Header"/>
    </w:pPr>
    <w:r>
      <w:rPr>
        <w:noProof/>
        <w:color w:val="2B579A"/>
        <w:shd w:val="clear" w:color="auto" w:fill="E6E6E6"/>
      </w:rPr>
      <mc:AlternateContent>
        <mc:Choice Requires="wps">
          <w:drawing>
            <wp:anchor distT="0" distB="0" distL="114300" distR="114300" simplePos="0" relativeHeight="251658240" behindDoc="0" locked="0" layoutInCell="0" allowOverlap="1" wp14:anchorId="0BDCF490" wp14:editId="2079AF0D">
              <wp:simplePos x="0" y="0"/>
              <wp:positionH relativeFrom="page">
                <wp:posOffset>0</wp:posOffset>
              </wp:positionH>
              <wp:positionV relativeFrom="page">
                <wp:posOffset>190500</wp:posOffset>
              </wp:positionV>
              <wp:extent cx="7560310" cy="273050"/>
              <wp:effectExtent l="0" t="0" r="0" b="12700"/>
              <wp:wrapNone/>
              <wp:docPr id="1" name="MSIPCMf54f4d25b34fcd5edec83af7"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C36FA9" w:rsidR="00C36FA9" w:rsidP="00C36FA9" w:rsidRDefault="00C36FA9" w14:paraId="5C7AC6EA" w14:textId="2D8A3078">
                          <w:pPr>
                            <w:spacing w:after="0"/>
                            <w:rPr>
                              <w:rFonts w:ascii="Calibri" w:hAnsi="Calibri" w:cs="Calibri"/>
                              <w:color w:val="000000"/>
                              <w:sz w:val="20"/>
                            </w:rPr>
                          </w:pPr>
                          <w:r w:rsidRPr="00C36FA9">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0BDCF490">
              <v:stroke joinstyle="miter"/>
              <v:path gradientshapeok="t" o:connecttype="rect"/>
            </v:shapetype>
            <v:shape id="MSIPCMf54f4d25b34fcd5edec83af7"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alt="{&quot;HashCode&quot;:1987674191,&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v:textbox inset="20pt,0,,0">
                <w:txbxContent>
                  <w:p w:rsidRPr="00C36FA9" w:rsidR="00C36FA9" w:rsidP="00C36FA9" w:rsidRDefault="00C36FA9" w14:paraId="5C7AC6EA" w14:textId="2D8A3078">
                    <w:pPr>
                      <w:spacing w:after="0"/>
                      <w:rPr>
                        <w:rFonts w:ascii="Calibri" w:hAnsi="Calibri" w:cs="Calibri"/>
                        <w:color w:val="000000"/>
                        <w:sz w:val="20"/>
                      </w:rPr>
                    </w:pPr>
                    <w:r w:rsidRPr="00C36FA9">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99"/>
    <w:rsid w:val="00042D35"/>
    <w:rsid w:val="00060F18"/>
    <w:rsid w:val="0006537E"/>
    <w:rsid w:val="000B26E8"/>
    <w:rsid w:val="00113838"/>
    <w:rsid w:val="00135DA2"/>
    <w:rsid w:val="00163862"/>
    <w:rsid w:val="00171A6A"/>
    <w:rsid w:val="00190D51"/>
    <w:rsid w:val="001A0EEE"/>
    <w:rsid w:val="001B6B11"/>
    <w:rsid w:val="001C2810"/>
    <w:rsid w:val="00204FB6"/>
    <w:rsid w:val="00205796"/>
    <w:rsid w:val="0022086C"/>
    <w:rsid w:val="00225099"/>
    <w:rsid w:val="0024254D"/>
    <w:rsid w:val="00245E65"/>
    <w:rsid w:val="00247DC0"/>
    <w:rsid w:val="00250E21"/>
    <w:rsid w:val="00263A74"/>
    <w:rsid w:val="00295A18"/>
    <w:rsid w:val="00296220"/>
    <w:rsid w:val="002B36CB"/>
    <w:rsid w:val="002D01F5"/>
    <w:rsid w:val="00344185"/>
    <w:rsid w:val="003575D7"/>
    <w:rsid w:val="00366B99"/>
    <w:rsid w:val="00390B57"/>
    <w:rsid w:val="003D6475"/>
    <w:rsid w:val="003F0DED"/>
    <w:rsid w:val="00415F66"/>
    <w:rsid w:val="00444F6E"/>
    <w:rsid w:val="004643DE"/>
    <w:rsid w:val="00471452"/>
    <w:rsid w:val="004748C8"/>
    <w:rsid w:val="00494C12"/>
    <w:rsid w:val="0049644F"/>
    <w:rsid w:val="004A6C03"/>
    <w:rsid w:val="004D206E"/>
    <w:rsid w:val="00506A28"/>
    <w:rsid w:val="0052130E"/>
    <w:rsid w:val="0055226C"/>
    <w:rsid w:val="00554EC0"/>
    <w:rsid w:val="0057411C"/>
    <w:rsid w:val="00576D4F"/>
    <w:rsid w:val="005775A3"/>
    <w:rsid w:val="00582D7A"/>
    <w:rsid w:val="005A2485"/>
    <w:rsid w:val="005F4B2A"/>
    <w:rsid w:val="006011B7"/>
    <w:rsid w:val="00617A81"/>
    <w:rsid w:val="006367F9"/>
    <w:rsid w:val="006512DF"/>
    <w:rsid w:val="00652034"/>
    <w:rsid w:val="00653773"/>
    <w:rsid w:val="00686B06"/>
    <w:rsid w:val="006D722B"/>
    <w:rsid w:val="007008B6"/>
    <w:rsid w:val="0072467B"/>
    <w:rsid w:val="00756960"/>
    <w:rsid w:val="00757BEC"/>
    <w:rsid w:val="00764139"/>
    <w:rsid w:val="00766950"/>
    <w:rsid w:val="007A4610"/>
    <w:rsid w:val="007B4229"/>
    <w:rsid w:val="007B7AF6"/>
    <w:rsid w:val="007C3F62"/>
    <w:rsid w:val="007F572F"/>
    <w:rsid w:val="007F7AC3"/>
    <w:rsid w:val="00824ED4"/>
    <w:rsid w:val="00862C25"/>
    <w:rsid w:val="0086444E"/>
    <w:rsid w:val="00897B71"/>
    <w:rsid w:val="008B5752"/>
    <w:rsid w:val="008C188E"/>
    <w:rsid w:val="008F26DB"/>
    <w:rsid w:val="00900FB8"/>
    <w:rsid w:val="00912CB7"/>
    <w:rsid w:val="00917C41"/>
    <w:rsid w:val="00925F4F"/>
    <w:rsid w:val="00966E63"/>
    <w:rsid w:val="00973158"/>
    <w:rsid w:val="009814E6"/>
    <w:rsid w:val="00995B8D"/>
    <w:rsid w:val="009D227B"/>
    <w:rsid w:val="009E3361"/>
    <w:rsid w:val="00A11D0A"/>
    <w:rsid w:val="00A63899"/>
    <w:rsid w:val="00A91860"/>
    <w:rsid w:val="00A941A4"/>
    <w:rsid w:val="00AB592A"/>
    <w:rsid w:val="00AE25AE"/>
    <w:rsid w:val="00AF3F54"/>
    <w:rsid w:val="00AF7655"/>
    <w:rsid w:val="00B57222"/>
    <w:rsid w:val="00B70948"/>
    <w:rsid w:val="00B9201D"/>
    <w:rsid w:val="00B978C9"/>
    <w:rsid w:val="00BA2A54"/>
    <w:rsid w:val="00BC4179"/>
    <w:rsid w:val="00C101D7"/>
    <w:rsid w:val="00C36FA9"/>
    <w:rsid w:val="00C47873"/>
    <w:rsid w:val="00CF4A54"/>
    <w:rsid w:val="00CF5C70"/>
    <w:rsid w:val="00D45DCA"/>
    <w:rsid w:val="00D56A12"/>
    <w:rsid w:val="00D678A0"/>
    <w:rsid w:val="00D7655D"/>
    <w:rsid w:val="00DB078C"/>
    <w:rsid w:val="00DB1F37"/>
    <w:rsid w:val="00DD1154"/>
    <w:rsid w:val="00DD306D"/>
    <w:rsid w:val="00DF68ED"/>
    <w:rsid w:val="00E11EFE"/>
    <w:rsid w:val="00E25217"/>
    <w:rsid w:val="00E727CE"/>
    <w:rsid w:val="00E85B8F"/>
    <w:rsid w:val="00ED16EB"/>
    <w:rsid w:val="00ED26A1"/>
    <w:rsid w:val="00ED661F"/>
    <w:rsid w:val="00ED6C5F"/>
    <w:rsid w:val="00F22680"/>
    <w:rsid w:val="00F248DE"/>
    <w:rsid w:val="00F51215"/>
    <w:rsid w:val="00F61679"/>
    <w:rsid w:val="00FA378F"/>
    <w:rsid w:val="01CB4836"/>
    <w:rsid w:val="01E79CEC"/>
    <w:rsid w:val="03BC9330"/>
    <w:rsid w:val="03F35F63"/>
    <w:rsid w:val="051DCDFE"/>
    <w:rsid w:val="0526D8B3"/>
    <w:rsid w:val="057C9BF4"/>
    <w:rsid w:val="05EC60F9"/>
    <w:rsid w:val="06428BE8"/>
    <w:rsid w:val="0785A1A4"/>
    <w:rsid w:val="08E5E863"/>
    <w:rsid w:val="0934C854"/>
    <w:rsid w:val="0A8A3CC7"/>
    <w:rsid w:val="0AD21929"/>
    <w:rsid w:val="0D124B82"/>
    <w:rsid w:val="0E6AEF29"/>
    <w:rsid w:val="0EB83CA2"/>
    <w:rsid w:val="0EEBF296"/>
    <w:rsid w:val="0F26407E"/>
    <w:rsid w:val="1138AF8D"/>
    <w:rsid w:val="11EE645A"/>
    <w:rsid w:val="120DBD3E"/>
    <w:rsid w:val="122BE277"/>
    <w:rsid w:val="12C77691"/>
    <w:rsid w:val="146346F2"/>
    <w:rsid w:val="160EF238"/>
    <w:rsid w:val="17FFCF33"/>
    <w:rsid w:val="1805B984"/>
    <w:rsid w:val="182067D0"/>
    <w:rsid w:val="19329158"/>
    <w:rsid w:val="19976992"/>
    <w:rsid w:val="19A189E5"/>
    <w:rsid w:val="1A2A7B08"/>
    <w:rsid w:val="1B0961D4"/>
    <w:rsid w:val="1B3D5A46"/>
    <w:rsid w:val="1BBCAC7C"/>
    <w:rsid w:val="1DAA94E5"/>
    <w:rsid w:val="20FE0147"/>
    <w:rsid w:val="222D81C0"/>
    <w:rsid w:val="23C4AE45"/>
    <w:rsid w:val="25F541D9"/>
    <w:rsid w:val="26EFD5B3"/>
    <w:rsid w:val="28376D28"/>
    <w:rsid w:val="288BA614"/>
    <w:rsid w:val="291778FF"/>
    <w:rsid w:val="2973D1E3"/>
    <w:rsid w:val="29B35082"/>
    <w:rsid w:val="2AD2FBF5"/>
    <w:rsid w:val="2E058F25"/>
    <w:rsid w:val="303F8C16"/>
    <w:rsid w:val="32092E4C"/>
    <w:rsid w:val="32573857"/>
    <w:rsid w:val="325B25C2"/>
    <w:rsid w:val="3453BFAE"/>
    <w:rsid w:val="3534BF07"/>
    <w:rsid w:val="37ED622F"/>
    <w:rsid w:val="3875C338"/>
    <w:rsid w:val="3C815919"/>
    <w:rsid w:val="3C98DA9F"/>
    <w:rsid w:val="3ECB7CFB"/>
    <w:rsid w:val="3F951A49"/>
    <w:rsid w:val="416708E7"/>
    <w:rsid w:val="432346BA"/>
    <w:rsid w:val="439895C6"/>
    <w:rsid w:val="44953295"/>
    <w:rsid w:val="46CCDEEA"/>
    <w:rsid w:val="475E9675"/>
    <w:rsid w:val="4886B519"/>
    <w:rsid w:val="4942866F"/>
    <w:rsid w:val="49AE2226"/>
    <w:rsid w:val="4B708E02"/>
    <w:rsid w:val="4B80895C"/>
    <w:rsid w:val="4ED1AF91"/>
    <w:rsid w:val="4FCBB3C2"/>
    <w:rsid w:val="5016309C"/>
    <w:rsid w:val="50A722DA"/>
    <w:rsid w:val="50FA8890"/>
    <w:rsid w:val="5318EC6F"/>
    <w:rsid w:val="533161B7"/>
    <w:rsid w:val="53DFC8AD"/>
    <w:rsid w:val="540CD6AD"/>
    <w:rsid w:val="55332CE2"/>
    <w:rsid w:val="56BD9E85"/>
    <w:rsid w:val="56C7E8F0"/>
    <w:rsid w:val="5958BC12"/>
    <w:rsid w:val="5BA8C2D3"/>
    <w:rsid w:val="5C00B7A4"/>
    <w:rsid w:val="5C439A52"/>
    <w:rsid w:val="5C5DB330"/>
    <w:rsid w:val="5C910E6D"/>
    <w:rsid w:val="5CE38864"/>
    <w:rsid w:val="5D2EE680"/>
    <w:rsid w:val="5D325BDF"/>
    <w:rsid w:val="5D33010C"/>
    <w:rsid w:val="5DB4D800"/>
    <w:rsid w:val="5E840AB1"/>
    <w:rsid w:val="5F63D981"/>
    <w:rsid w:val="63365097"/>
    <w:rsid w:val="638D439B"/>
    <w:rsid w:val="64E50995"/>
    <w:rsid w:val="65AD08E8"/>
    <w:rsid w:val="65C0D141"/>
    <w:rsid w:val="65DA601F"/>
    <w:rsid w:val="65F05713"/>
    <w:rsid w:val="67763080"/>
    <w:rsid w:val="680B8A4B"/>
    <w:rsid w:val="69157393"/>
    <w:rsid w:val="697743F2"/>
    <w:rsid w:val="6AF92D02"/>
    <w:rsid w:val="6B1CFF52"/>
    <w:rsid w:val="6BC3FA4C"/>
    <w:rsid w:val="6D830A2A"/>
    <w:rsid w:val="6E733D25"/>
    <w:rsid w:val="6E776953"/>
    <w:rsid w:val="6F599E7A"/>
    <w:rsid w:val="6FB7D4F8"/>
    <w:rsid w:val="70F56EDB"/>
    <w:rsid w:val="71C81BEB"/>
    <w:rsid w:val="7447B0ED"/>
    <w:rsid w:val="7544DA75"/>
    <w:rsid w:val="7591FFF6"/>
    <w:rsid w:val="787D6EF4"/>
    <w:rsid w:val="78AE4A0E"/>
    <w:rsid w:val="7AAABE2C"/>
    <w:rsid w:val="7C0A0CB1"/>
    <w:rsid w:val="7CFE2CB5"/>
    <w:rsid w:val="7D068609"/>
    <w:rsid w:val="7D165691"/>
    <w:rsid w:val="7D8F3D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67E03"/>
  <w15:chartTrackingRefBased/>
  <w15:docId w15:val="{DB5A8475-791A-4651-BFD4-041EF103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389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63899"/>
    <w:rPr>
      <w:color w:val="0563C1" w:themeColor="hyperlink"/>
      <w:u w:val="single"/>
    </w:rPr>
  </w:style>
  <w:style w:type="table" w:styleId="TableGrid">
    <w:name w:val="Table Grid"/>
    <w:basedOn w:val="TableNormal"/>
    <w:uiPriority w:val="39"/>
    <w:rsid w:val="00A638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205796"/>
  </w:style>
  <w:style w:type="paragraph" w:styleId="Header">
    <w:name w:val="header"/>
    <w:basedOn w:val="Normal"/>
    <w:link w:val="HeaderChar"/>
    <w:uiPriority w:val="99"/>
    <w:unhideWhenUsed/>
    <w:rsid w:val="00C36FA9"/>
    <w:pPr>
      <w:tabs>
        <w:tab w:val="center" w:pos="4513"/>
        <w:tab w:val="right" w:pos="9026"/>
      </w:tabs>
      <w:spacing w:after="0" w:line="240" w:lineRule="auto"/>
    </w:pPr>
  </w:style>
  <w:style w:type="character" w:styleId="HeaderChar" w:customStyle="1">
    <w:name w:val="Header Char"/>
    <w:basedOn w:val="DefaultParagraphFont"/>
    <w:link w:val="Header"/>
    <w:uiPriority w:val="99"/>
    <w:rsid w:val="00C36FA9"/>
  </w:style>
  <w:style w:type="paragraph" w:styleId="Footer">
    <w:name w:val="footer"/>
    <w:basedOn w:val="Normal"/>
    <w:link w:val="FooterChar"/>
    <w:uiPriority w:val="99"/>
    <w:unhideWhenUsed/>
    <w:rsid w:val="00C36FA9"/>
    <w:pPr>
      <w:tabs>
        <w:tab w:val="center" w:pos="4513"/>
        <w:tab w:val="right" w:pos="9026"/>
      </w:tabs>
      <w:spacing w:after="0" w:line="240" w:lineRule="auto"/>
    </w:pPr>
  </w:style>
  <w:style w:type="character" w:styleId="FooterChar" w:customStyle="1">
    <w:name w:val="Footer Char"/>
    <w:basedOn w:val="DefaultParagraphFont"/>
    <w:link w:val="Footer"/>
    <w:uiPriority w:val="99"/>
    <w:rsid w:val="00C36FA9"/>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45E6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45E6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95B8D"/>
    <w:rPr>
      <w:b/>
      <w:bCs/>
    </w:rPr>
  </w:style>
  <w:style w:type="character" w:styleId="CommentSubjectChar" w:customStyle="1">
    <w:name w:val="Comment Subject Char"/>
    <w:basedOn w:val="CommentTextChar"/>
    <w:link w:val="CommentSubject"/>
    <w:uiPriority w:val="99"/>
    <w:semiHidden/>
    <w:rsid w:val="00995B8D"/>
    <w:rPr>
      <w:b/>
      <w:bCs/>
      <w:sz w:val="20"/>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521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37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jpe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1.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forms.office.com/Pages/ResponsePage.aspx?id=rPXT2QP4vkmUnxSnB010pz3OB0DtlnlAteq0Y2HmzZ9URFhYS1RTNVJKRk9DNVo0SERPMjVBOFo3QyQlQCN0PWcu" TargetMode="External" Id="rId11" /><Relationship Type="http://schemas.openxmlformats.org/officeDocument/2006/relationships/styles" Target="styles.xml" Id="rId5" /><Relationship Type="http://schemas.openxmlformats.org/officeDocument/2006/relationships/image" Target="media/image4.jpeg"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jpeg" Id="rId14" /><Relationship Type="http://schemas.openxmlformats.org/officeDocument/2006/relationships/hyperlink" Target="mailto:chris.burton@richmondandwandsworth.gov.uk" TargetMode="External" Id="Rbb5c942e184041f5" /><Relationship Type="http://schemas.openxmlformats.org/officeDocument/2006/relationships/glossaryDocument" Target="glossary/document.xml" Id="R34083f45cbfe4ee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bcba96f-001c-46cc-8e8c-85c9456417cf}"/>
      </w:docPartPr>
      <w:docPartBody>
        <w:p w14:paraId="2E058F2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4448fa8-d593-4a0e-9be9-7f379de4cfe5" xsi:nil="true"/>
    <lcf76f155ced4ddcb4097134ff3c332f xmlns="f4fb4d64-3729-4c0b-9f92-aa7f5e41bdd4">
      <Terms xmlns="http://schemas.microsoft.com/office/infopath/2007/PartnerControls"/>
    </lcf76f155ced4ddcb4097134ff3c332f>
    <SharedWithUsers xmlns="c4448fa8-d593-4a0e-9be9-7f379de4cfe5">
      <UserInfo>
        <DisplayName>McDermott, Beatrice</DisplayName>
        <AccountId>14</AccountId>
        <AccountType/>
      </UserInfo>
      <UserInfo>
        <DisplayName>Mountney, Fiona</DisplayName>
        <AccountId>5786</AccountId>
        <AccountType/>
      </UserInfo>
      <UserInfo>
        <DisplayName>Wright, Zoe</DisplayName>
        <AccountId>5774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83E8D094065E40ABC0CFE17A0CF275" ma:contentTypeVersion="20" ma:contentTypeDescription="Create a new document." ma:contentTypeScope="" ma:versionID="fce045d2b5877235691cc89c40753f98">
  <xsd:schema xmlns:xsd="http://www.w3.org/2001/XMLSchema" xmlns:xs="http://www.w3.org/2001/XMLSchema" xmlns:p="http://schemas.microsoft.com/office/2006/metadata/properties" xmlns:ns1="http://schemas.microsoft.com/sharepoint/v3" xmlns:ns2="f4fb4d64-3729-4c0b-9f92-aa7f5e41bdd4" xmlns:ns3="c4448fa8-d593-4a0e-9be9-7f379de4cfe5" targetNamespace="http://schemas.microsoft.com/office/2006/metadata/properties" ma:root="true" ma:fieldsID="a0ea074f7d1b10e45e4dfc443fd60f5a" ns1:_="" ns2:_="" ns3:_="">
    <xsd:import namespace="http://schemas.microsoft.com/sharepoint/v3"/>
    <xsd:import namespace="f4fb4d64-3729-4c0b-9f92-aa7f5e41bdd4"/>
    <xsd:import namespace="c4448fa8-d593-4a0e-9be9-7f379de4cfe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b4d64-3729-4c0b-9f92-aa7f5e41bd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48fa8-d593-4a0e-9be9-7f379de4cf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ae01a94-614f-4308-a58d-e3e24e052d0e}" ma:internalName="TaxCatchAll" ma:showField="CatchAllData" ma:web="c4448fa8-d593-4a0e-9be9-7f379de4c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1F87C-88B7-485C-90ED-6E1DB0C70DB7}">
  <ds:schemaRefs>
    <ds:schemaRef ds:uri="http://schemas.microsoft.com/office/2006/metadata/properties"/>
    <ds:schemaRef ds:uri="http://schemas.microsoft.com/office/infopath/2007/PartnerControls"/>
    <ds:schemaRef ds:uri="http://schemas.microsoft.com/sharepoint/v3"/>
    <ds:schemaRef ds:uri="c4448fa8-d593-4a0e-9be9-7f379de4cfe5"/>
    <ds:schemaRef ds:uri="f4fb4d64-3729-4c0b-9f92-aa7f5e41bdd4"/>
  </ds:schemaRefs>
</ds:datastoreItem>
</file>

<file path=customXml/itemProps2.xml><?xml version="1.0" encoding="utf-8"?>
<ds:datastoreItem xmlns:ds="http://schemas.openxmlformats.org/officeDocument/2006/customXml" ds:itemID="{DB73A50A-080E-447D-8C15-4862F3ED6E82}">
  <ds:schemaRefs>
    <ds:schemaRef ds:uri="http://schemas.microsoft.com/sharepoint/v3/contenttype/forms"/>
  </ds:schemaRefs>
</ds:datastoreItem>
</file>

<file path=customXml/itemProps3.xml><?xml version="1.0" encoding="utf-8"?>
<ds:datastoreItem xmlns:ds="http://schemas.openxmlformats.org/officeDocument/2006/customXml" ds:itemID="{DE2AC855-FCC8-4F76-A85C-B4087E403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fb4d64-3729-4c0b-9f92-aa7f5e41bdd4"/>
    <ds:schemaRef ds:uri="c4448fa8-d593-4a0e-9be9-7f379de4c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McDermott, Beatrice</dc:creator>
  <keywords/>
  <dc:description/>
  <lastModifiedBy>Burton, Chris</lastModifiedBy>
  <revision>68</revision>
  <dcterms:created xsi:type="dcterms:W3CDTF">2021-08-13T03:07:00.0000000Z</dcterms:created>
  <dcterms:modified xsi:type="dcterms:W3CDTF">2022-09-27T09:43:45.1914840Z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0x010100BB83E8D094065E40ABC0CFE17A0CF275</vt:lpwstr>
  </property>
  <property fmtid="{D5CDD505-2E9C-101B-9397-08002B2CF9AE}" pid="3" name="MSIP_Label_763da656-5c75-4f6d-9461-4a3ce9a537cc_Enabled">
    <vt:lpwstr>true</vt:lpwstr>
  </property>
  <property fmtid="{D5CDD505-2E9C-101B-9397-08002B2CF9AE}" pid="4" name="MSIP_Label_763da656-5c75-4f6d-9461-4a3ce9a537cc_SetDate">
    <vt:lpwstr>2021-08-16T12:02:47Z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619f3200-3fb4-4dcb-bbc1-a9e983fa583e</vt:lpwstr>
  </property>
  <property fmtid="{D5CDD505-2E9C-101B-9397-08002B2CF9AE}" pid="9" name="MSIP_Label_763da656-5c75-4f6d-9461-4a3ce9a537cc_ContentBits">
    <vt:lpwstr>1</vt:lpwstr>
  </property>
  <property fmtid="{D5CDD505-2E9C-101B-9397-08002B2CF9AE}" pid="10" name="MediaServiceImageTags">
    <vt:lpwstr/>
  </property>
</Properties>
</file>